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4C82B" w14:textId="77695746" w:rsidR="004A73BF" w:rsidRPr="006621AA" w:rsidRDefault="006B1B70" w:rsidP="00B70876">
      <w:pPr>
        <w:tabs>
          <w:tab w:val="left" w:pos="10260"/>
        </w:tabs>
      </w:pPr>
      <w:r w:rsidRPr="006B1B70">
        <w:rPr>
          <w:noProof/>
        </w:rPr>
        <w:drawing>
          <wp:anchor distT="0" distB="0" distL="114300" distR="114300" simplePos="0" relativeHeight="251684864" behindDoc="1" locked="0" layoutInCell="1" allowOverlap="1" wp14:anchorId="5AFFEE29" wp14:editId="0AF19D11">
            <wp:simplePos x="0" y="0"/>
            <wp:positionH relativeFrom="column">
              <wp:posOffset>-464820</wp:posOffset>
            </wp:positionH>
            <wp:positionV relativeFrom="paragraph">
              <wp:posOffset>-544830</wp:posOffset>
            </wp:positionV>
            <wp:extent cx="485279" cy="622935"/>
            <wp:effectExtent l="0" t="0" r="0" b="5715"/>
            <wp:wrapNone/>
            <wp:docPr id="987567988" name="Picture 1" descr="A graphic of an egyptian g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7988" name="Picture 1" descr="A graphic of an egyptian go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5279" cy="622935"/>
                    </a:xfrm>
                    <a:prstGeom prst="rect">
                      <a:avLst/>
                    </a:prstGeom>
                  </pic:spPr>
                </pic:pic>
              </a:graphicData>
            </a:graphic>
            <wp14:sizeRelH relativeFrom="margin">
              <wp14:pctWidth>0</wp14:pctWidth>
            </wp14:sizeRelH>
            <wp14:sizeRelV relativeFrom="margin">
              <wp14:pctHeight>0</wp14:pctHeight>
            </wp14:sizeRelV>
          </wp:anchor>
        </w:drawing>
      </w:r>
      <w:r w:rsidRPr="006B1B70">
        <w:rPr>
          <w:noProof/>
        </w:rPr>
        <w:drawing>
          <wp:anchor distT="0" distB="0" distL="114300" distR="114300" simplePos="0" relativeHeight="251675648" behindDoc="1" locked="0" layoutInCell="1" allowOverlap="1" wp14:anchorId="505741B7" wp14:editId="73EA9F63">
            <wp:simplePos x="0" y="0"/>
            <wp:positionH relativeFrom="column">
              <wp:posOffset>6290310</wp:posOffset>
            </wp:positionH>
            <wp:positionV relativeFrom="paragraph">
              <wp:posOffset>-509270</wp:posOffset>
            </wp:positionV>
            <wp:extent cx="603885" cy="600269"/>
            <wp:effectExtent l="0" t="0" r="5715" b="9525"/>
            <wp:wrapNone/>
            <wp:docPr id="55113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3902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3885" cy="600269"/>
                    </a:xfrm>
                    <a:prstGeom prst="rect">
                      <a:avLst/>
                    </a:prstGeom>
                  </pic:spPr>
                </pic:pic>
              </a:graphicData>
            </a:graphic>
            <wp14:sizeRelH relativeFrom="margin">
              <wp14:pctWidth>0</wp14:pctWidth>
            </wp14:sizeRelH>
            <wp14:sizeRelV relativeFrom="margin">
              <wp14:pctHeight>0</wp14:pctHeight>
            </wp14:sizeRelV>
          </wp:anchor>
        </w:drawing>
      </w:r>
      <w:r w:rsidRPr="006621AA">
        <w:rPr>
          <w:noProof/>
          <w:lang w:eastAsia="en-US"/>
        </w:rPr>
        <mc:AlternateContent>
          <mc:Choice Requires="wps">
            <w:drawing>
              <wp:anchor distT="0" distB="0" distL="114300" distR="114300" simplePos="0" relativeHeight="251648000" behindDoc="1" locked="0" layoutInCell="1" allowOverlap="1" wp14:anchorId="6FA64DD0" wp14:editId="588D76D8">
                <wp:simplePos x="0" y="0"/>
                <wp:positionH relativeFrom="column">
                  <wp:posOffset>-735330</wp:posOffset>
                </wp:positionH>
                <wp:positionV relativeFrom="paragraph">
                  <wp:posOffset>-629285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F11CB8" id="Rectangle 188" o:spid="_x0000_s1026" style="position:absolute;margin-left:-57.9pt;margin-top:-49.55pt;width:623.5pt;height:6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" fillcolor="#69c [3206]" stroked="f"/>
            </w:pict>
          </mc:Fallback>
        </mc:AlternateContent>
      </w:r>
      <w:r w:rsidR="00A61293" w:rsidRPr="006621AA">
        <w:rPr>
          <w:noProof/>
          <w:lang w:eastAsia="en-US"/>
        </w:rPr>
        <w:drawing>
          <wp:anchor distT="0" distB="0" distL="114300" distR="114300" simplePos="0" relativeHeight="251586560" behindDoc="1" locked="0" layoutInCell="1" allowOverlap="1" wp14:anchorId="008BDACC" wp14:editId="02B9FBDE">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6621AA">
        <w:rPr>
          <w:noProof/>
          <w:lang w:eastAsia="en-US"/>
        </w:rPr>
        <mc:AlternateContent>
          <mc:Choice Requires="wps">
            <w:drawing>
              <wp:anchor distT="0" distB="0" distL="114300" distR="114300" simplePos="0" relativeHeight="251620352" behindDoc="1" locked="0" layoutInCell="1" allowOverlap="1" wp14:anchorId="3ACAFC4D" wp14:editId="183DF9F8">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6ADC9" id="Rectangle 186" o:spid="_x0000_s1026" style="position:absolute;margin-left:-59.75pt;margin-top:530.6pt;width:629.25pt;height:22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" fillcolor="#2e58bc [3204]" stroked="f"/>
            </w:pict>
          </mc:Fallback>
        </mc:AlternateContent>
      </w:r>
      <w:r w:rsidR="00A87BD2" w:rsidRPr="006621AA">
        <w:rPr>
          <w:noProof/>
          <w:lang w:eastAsia="en-US"/>
        </w:rPr>
        <mc:AlternateContent>
          <mc:Choice Requires="wps">
            <w:drawing>
              <wp:anchor distT="0" distB="0" distL="114300" distR="114300" simplePos="0" relativeHeight="251632640" behindDoc="1" locked="0" layoutInCell="1" allowOverlap="1" wp14:anchorId="1CAB4EC0" wp14:editId="305D6127">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D837F" id="Rectangle 187" o:spid="_x0000_s1026" style="position:absolute;margin-left:365.1pt;margin-top:530.6pt;width:199.15pt;height:23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" fillcolor="#999 [3205]" stroked="f"/>
            </w:pict>
          </mc:Fallback>
        </mc:AlternateContent>
      </w:r>
      <w:r w:rsidR="00A87BD2" w:rsidRPr="006621AA">
        <w:rPr>
          <w:noProof/>
          <w:lang w:eastAsia="en-US"/>
        </w:rPr>
        <mc:AlternateContent>
          <mc:Choice Requires="wps">
            <w:drawing>
              <wp:anchor distT="0" distB="0" distL="114300" distR="114300" simplePos="0" relativeHeight="251660288" behindDoc="0" locked="0" layoutInCell="1" allowOverlap="1" wp14:anchorId="6AFAD0D8" wp14:editId="332AF0B2">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E1284" w14:textId="17CDA07A" w:rsidR="006B1B70" w:rsidRPr="006B1B70" w:rsidRDefault="006B1B70" w:rsidP="006B1B70">
                            <w:pPr>
                              <w:jc w:val="center"/>
                              <w:rPr>
                                <w:b/>
                                <w:bCs/>
                                <w:color w:val="FFFFFF" w:themeColor="background1"/>
                                <w:sz w:val="44"/>
                                <w:szCs w:val="44"/>
                              </w:rPr>
                            </w:pPr>
                            <w:r w:rsidRPr="006B1B70">
                              <w:rPr>
                                <w:b/>
                                <w:bCs/>
                                <w:color w:val="FFFFFF" w:themeColor="background1"/>
                                <w:sz w:val="44"/>
                                <w:szCs w:val="44"/>
                              </w:rPr>
                              <w:t>POWER SYSTEMS PROJECT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6AFAD0D8" id="_x0000_t202" coordsize="21600,21600" o:spt="202" path="m,l,21600r21600,l21600,xe">
                <v:stroke joinstyle="miter"/>
                <v:path gradientshapeok="t" o:connecttype="rect"/>
              </v:shapetype>
              <v:shape id="Text Box 172" o:spid="_x0000_s1026" type="#_x0000_t202" style="position:absolute;margin-left:-35.8pt;margin-top:-34.35pt;width:587.65pt;height:4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" filled="f" stroked="f">
                <v:textbox>
                  <w:txbxContent>
                    <w:p w14:paraId="5D8E1284" w14:textId="17CDA07A" w:rsidR="006B1B70" w:rsidRPr="006B1B70" w:rsidRDefault="006B1B70" w:rsidP="006B1B70">
                      <w:pPr>
                        <w:jc w:val="center"/>
                        <w:rPr>
                          <w:b/>
                          <w:bCs/>
                          <w:color w:val="FFFFFF" w:themeColor="background1"/>
                          <w:sz w:val="44"/>
                          <w:szCs w:val="44"/>
                        </w:rPr>
                      </w:pPr>
                      <w:r w:rsidRPr="006B1B70">
                        <w:rPr>
                          <w:b/>
                          <w:bCs/>
                          <w:color w:val="FFFFFF" w:themeColor="background1"/>
                          <w:sz w:val="44"/>
                          <w:szCs w:val="44"/>
                        </w:rPr>
                        <w:t>POWER SYSTEMS PROJECT</w:t>
                      </w:r>
                    </w:p>
                  </w:txbxContent>
                </v:textbox>
              </v:shape>
            </w:pict>
          </mc:Fallback>
        </mc:AlternateContent>
      </w:r>
    </w:p>
    <w:p w14:paraId="557FFC60" w14:textId="15F4BF9A" w:rsidR="004A73BF" w:rsidRPr="006621AA" w:rsidRDefault="004A73BF" w:rsidP="00B70876">
      <w:pPr>
        <w:tabs>
          <w:tab w:val="left" w:pos="10260"/>
        </w:tabs>
      </w:pPr>
    </w:p>
    <w:p w14:paraId="2A01D827" w14:textId="2DAEB0B1" w:rsidR="004A73BF" w:rsidRPr="006621AA" w:rsidRDefault="004A73BF" w:rsidP="00B70876">
      <w:pPr>
        <w:tabs>
          <w:tab w:val="left" w:pos="10260"/>
        </w:tabs>
      </w:pPr>
    </w:p>
    <w:p w14:paraId="23CE0B83" w14:textId="59378F6E" w:rsidR="004A73BF" w:rsidRPr="006621AA" w:rsidRDefault="004A73BF" w:rsidP="00B70876">
      <w:pPr>
        <w:tabs>
          <w:tab w:val="left" w:pos="10260"/>
        </w:tabs>
      </w:pPr>
    </w:p>
    <w:p w14:paraId="329C7509" w14:textId="27C66B28" w:rsidR="004A73BF" w:rsidRPr="006621AA" w:rsidRDefault="004A73BF" w:rsidP="00B70876">
      <w:pPr>
        <w:tabs>
          <w:tab w:val="left" w:pos="10260"/>
        </w:tabs>
      </w:pPr>
    </w:p>
    <w:p w14:paraId="3742A8F2" w14:textId="115C99B6" w:rsidR="004A73BF" w:rsidRPr="006621AA" w:rsidRDefault="004A73BF" w:rsidP="00B70876">
      <w:pPr>
        <w:tabs>
          <w:tab w:val="left" w:pos="10260"/>
        </w:tabs>
      </w:pPr>
    </w:p>
    <w:p w14:paraId="13581B1E" w14:textId="6E3087BA" w:rsidR="004A73BF" w:rsidRPr="006621AA" w:rsidRDefault="004A73BF" w:rsidP="00B70876">
      <w:pPr>
        <w:tabs>
          <w:tab w:val="left" w:pos="10260"/>
        </w:tabs>
      </w:pPr>
    </w:p>
    <w:p w14:paraId="36150126" w14:textId="527DD444" w:rsidR="004A73BF" w:rsidRPr="006621AA" w:rsidRDefault="006B1B70" w:rsidP="006B1B70">
      <w:pPr>
        <w:tabs>
          <w:tab w:val="left" w:pos="7584"/>
        </w:tabs>
      </w:pPr>
      <w:r>
        <w:tab/>
      </w:r>
    </w:p>
    <w:p w14:paraId="5ED9F1EF" w14:textId="16A4DDCB" w:rsidR="004A73BF" w:rsidRPr="006621AA" w:rsidRDefault="004A73BF" w:rsidP="00B70876">
      <w:pPr>
        <w:tabs>
          <w:tab w:val="left" w:pos="10260"/>
        </w:tabs>
      </w:pPr>
    </w:p>
    <w:p w14:paraId="6A234393" w14:textId="3724FFD3" w:rsidR="004A73BF" w:rsidRPr="006621AA" w:rsidRDefault="004A73BF" w:rsidP="00B70876">
      <w:pPr>
        <w:tabs>
          <w:tab w:val="left" w:pos="10260"/>
        </w:tabs>
      </w:pPr>
    </w:p>
    <w:p w14:paraId="65E451DD" w14:textId="4E452291" w:rsidR="004A73BF" w:rsidRPr="006621AA" w:rsidRDefault="004A73BF" w:rsidP="00B70876">
      <w:pPr>
        <w:tabs>
          <w:tab w:val="left" w:pos="10260"/>
        </w:tabs>
      </w:pPr>
    </w:p>
    <w:p w14:paraId="032587F8" w14:textId="6619D8DC" w:rsidR="004A73BF" w:rsidRPr="006621AA" w:rsidRDefault="004A73BF" w:rsidP="00B70876">
      <w:pPr>
        <w:tabs>
          <w:tab w:val="left" w:pos="10260"/>
        </w:tabs>
      </w:pPr>
    </w:p>
    <w:p w14:paraId="51DDF229" w14:textId="3B2030E7" w:rsidR="004A73BF" w:rsidRPr="006621AA" w:rsidRDefault="004A73BF" w:rsidP="00B70876">
      <w:pPr>
        <w:tabs>
          <w:tab w:val="left" w:pos="10260"/>
        </w:tabs>
      </w:pPr>
    </w:p>
    <w:p w14:paraId="4A9FEA29" w14:textId="1FD48EC8" w:rsidR="004A73BF" w:rsidRPr="006621AA" w:rsidRDefault="004A73BF" w:rsidP="00B70876">
      <w:pPr>
        <w:tabs>
          <w:tab w:val="left" w:pos="10260"/>
        </w:tabs>
      </w:pPr>
    </w:p>
    <w:p w14:paraId="73E6FA83" w14:textId="3BB7877A" w:rsidR="004A73BF" w:rsidRPr="006621AA" w:rsidRDefault="004A73BF" w:rsidP="00B70876">
      <w:pPr>
        <w:tabs>
          <w:tab w:val="left" w:pos="10260"/>
        </w:tabs>
      </w:pPr>
    </w:p>
    <w:p w14:paraId="7F2568B3" w14:textId="1112EE6F" w:rsidR="004A73BF" w:rsidRPr="006621AA" w:rsidRDefault="004A73BF" w:rsidP="00B70876">
      <w:pPr>
        <w:tabs>
          <w:tab w:val="left" w:pos="10260"/>
        </w:tabs>
      </w:pPr>
    </w:p>
    <w:p w14:paraId="592E97A2" w14:textId="204CFD1D" w:rsidR="004A73BF" w:rsidRPr="006621AA" w:rsidRDefault="004A73BF" w:rsidP="00B70876">
      <w:pPr>
        <w:tabs>
          <w:tab w:val="left" w:pos="10260"/>
        </w:tabs>
      </w:pPr>
    </w:p>
    <w:p w14:paraId="6B7BFE63" w14:textId="445CED87" w:rsidR="004A73BF" w:rsidRPr="006621AA" w:rsidRDefault="004A73BF" w:rsidP="00B70876">
      <w:pPr>
        <w:tabs>
          <w:tab w:val="left" w:pos="10260"/>
        </w:tabs>
      </w:pPr>
    </w:p>
    <w:p w14:paraId="0EDB0252" w14:textId="426E1212" w:rsidR="001C3E2F" w:rsidRPr="006621AA" w:rsidRDefault="001C3E2F" w:rsidP="00B70876">
      <w:pPr>
        <w:tabs>
          <w:tab w:val="left" w:pos="10260"/>
        </w:tabs>
      </w:pPr>
    </w:p>
    <w:p w14:paraId="02F4BC10" w14:textId="7E6EE580" w:rsidR="004A73BF" w:rsidRPr="006621AA" w:rsidRDefault="004A73BF" w:rsidP="00B70876">
      <w:pPr>
        <w:tabs>
          <w:tab w:val="left" w:pos="10260"/>
        </w:tabs>
      </w:pPr>
    </w:p>
    <w:p w14:paraId="01DF751A" w14:textId="48F4EB6D" w:rsidR="004A73BF" w:rsidRPr="006621AA" w:rsidRDefault="004A73BF" w:rsidP="00B70876">
      <w:pPr>
        <w:tabs>
          <w:tab w:val="left" w:pos="10260"/>
        </w:tabs>
      </w:pPr>
    </w:p>
    <w:p w14:paraId="749C1E44" w14:textId="77777777" w:rsidR="004A73BF" w:rsidRPr="006621AA" w:rsidRDefault="004A73BF" w:rsidP="00B70876">
      <w:pPr>
        <w:tabs>
          <w:tab w:val="left" w:pos="10260"/>
        </w:tabs>
      </w:pPr>
    </w:p>
    <w:p w14:paraId="244213E8" w14:textId="03696B5A" w:rsidR="004A73BF" w:rsidRPr="006621AA" w:rsidRDefault="004A73BF" w:rsidP="00B70876">
      <w:pPr>
        <w:tabs>
          <w:tab w:val="left" w:pos="10260"/>
        </w:tabs>
      </w:pPr>
    </w:p>
    <w:p w14:paraId="16026B33" w14:textId="6FC6FD4F" w:rsidR="00B70876" w:rsidRPr="006621AA" w:rsidRDefault="00B70876" w:rsidP="00B70876">
      <w:pPr>
        <w:tabs>
          <w:tab w:val="left" w:pos="10260"/>
        </w:tabs>
      </w:pPr>
    </w:p>
    <w:p w14:paraId="75D734AD" w14:textId="0299075A" w:rsidR="001351ED" w:rsidRPr="006621AA" w:rsidRDefault="001351ED" w:rsidP="001351ED">
      <w:pPr>
        <w:tabs>
          <w:tab w:val="left" w:pos="10260"/>
        </w:tabs>
      </w:pPr>
    </w:p>
    <w:p w14:paraId="12B2C529" w14:textId="77777777" w:rsidR="00907A0B" w:rsidRDefault="00907A0B" w:rsidP="00B50CE3">
      <w:pPr>
        <w:pStyle w:val="NormalWeb"/>
      </w:pPr>
      <w:r w:rsidRPr="006621AA">
        <w:rPr>
          <w:noProof/>
        </w:rPr>
        <mc:AlternateContent>
          <mc:Choice Requires="wps">
            <w:drawing>
              <wp:anchor distT="36576" distB="36576" distL="36576" distR="36576" simplePos="0" relativeHeight="251595776" behindDoc="0" locked="0" layoutInCell="1" allowOverlap="1" wp14:anchorId="1160AAD1" wp14:editId="63434559">
                <wp:simplePos x="0" y="0"/>
                <wp:positionH relativeFrom="column">
                  <wp:posOffset>-590550</wp:posOffset>
                </wp:positionH>
                <wp:positionV relativeFrom="page">
                  <wp:posOffset>7299960</wp:posOffset>
                </wp:positionV>
                <wp:extent cx="5080635" cy="2712720"/>
                <wp:effectExtent l="0" t="0" r="5715"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635" cy="271272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57AEDA9" w14:textId="7EF3995B" w:rsidR="006B1B70" w:rsidRDefault="006B1B70" w:rsidP="006B1B70">
                            <w:pPr>
                              <w:rPr>
                                <w:rFonts w:ascii="Arial" w:hAnsi="Arial" w:cs="Arial"/>
                                <w:b/>
                                <w:bCs/>
                                <w:color w:val="FFFFFF" w:themeColor="background1"/>
                                <w:sz w:val="40"/>
                                <w:szCs w:val="40"/>
                              </w:rPr>
                            </w:pPr>
                            <w:r w:rsidRPr="00E61129">
                              <w:rPr>
                                <w:rFonts w:ascii="Arial" w:hAnsi="Arial" w:cs="Arial"/>
                                <w:b/>
                                <w:bCs/>
                                <w:color w:val="FFFFFF" w:themeColor="background1"/>
                                <w:sz w:val="40"/>
                                <w:szCs w:val="40"/>
                              </w:rPr>
                              <w:t>Prepared by</w:t>
                            </w:r>
                            <w:r>
                              <w:rPr>
                                <w:rFonts w:ascii="Arial" w:hAnsi="Arial" w:cs="Arial"/>
                                <w:b/>
                                <w:bCs/>
                                <w:color w:val="FFFFFF" w:themeColor="background1"/>
                                <w:sz w:val="40"/>
                                <w:szCs w:val="40"/>
                              </w:rPr>
                              <w:t>:</w:t>
                            </w:r>
                            <w:r w:rsidR="00907A0B">
                              <w:rPr>
                                <w:rFonts w:ascii="Arial" w:hAnsi="Arial" w:cs="Arial" w:hint="cs"/>
                                <w:b/>
                                <w:bCs/>
                                <w:color w:val="FFFFFF" w:themeColor="background1"/>
                                <w:sz w:val="40"/>
                                <w:szCs w:val="40"/>
                                <w:rtl/>
                              </w:rPr>
                              <w:t xml:space="preserve">  </w:t>
                            </w:r>
                            <w:r w:rsidR="00907A0B">
                              <w:rPr>
                                <w:rFonts w:ascii="Arial" w:hAnsi="Arial" w:cs="Arial"/>
                                <w:b/>
                                <w:bCs/>
                                <w:color w:val="FFFFFF" w:themeColor="background1"/>
                                <w:sz w:val="40"/>
                                <w:szCs w:val="40"/>
                              </w:rPr>
                              <w:t xml:space="preserve"> Group (8)</w:t>
                            </w:r>
                          </w:p>
                          <w:p w14:paraId="509630B8"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Ziad Ayman Anwar Sayed </w:t>
                            </w:r>
                          </w:p>
                          <w:p w14:paraId="2CD7F231"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Hamdy Mohamed </w:t>
                            </w:r>
                          </w:p>
                          <w:p w14:paraId="7372FFC3"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Samy Mohamed Fathy Ramadan </w:t>
                            </w:r>
                          </w:p>
                          <w:p w14:paraId="1DCAE45D"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Sayed Ahmed </w:t>
                            </w:r>
                          </w:p>
                          <w:p w14:paraId="0BA77577"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Emad Abdel-Ghaffar Mostafa </w:t>
                            </w:r>
                          </w:p>
                          <w:p w14:paraId="32521A1E"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Amr Sayed Ahmed </w:t>
                            </w:r>
                          </w:p>
                          <w:p w14:paraId="12C0BA1B"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Mohamed Abdel-Hamid </w:t>
                            </w:r>
                          </w:p>
                          <w:p w14:paraId="63C1F4DE" w14:textId="06B0630C" w:rsidR="007B7D0C" w:rsidRPr="006621AA" w:rsidRDefault="00907A0B" w:rsidP="00907A0B">
                            <w:pPr>
                              <w:rPr>
                                <w:rStyle w:val="sowc"/>
                                <w:b/>
                                <w:color w:val="FFFFFF" w:themeColor="background1"/>
                                <w:sz w:val="40"/>
                                <w:szCs w:val="40"/>
                              </w:rPr>
                            </w:pPr>
                            <w:r w:rsidRPr="00907A0B">
                              <w:rPr>
                                <w:rFonts w:ascii="Arial" w:hAnsi="Arial" w:cs="Arial"/>
                                <w:b/>
                                <w:bCs/>
                                <w:color w:val="FFFFFF" w:themeColor="background1"/>
                                <w:sz w:val="40"/>
                                <w:szCs w:val="40"/>
                              </w:rPr>
                              <w:t xml:space="preserve"> Ziad Medhat Aboul-Atta Ali</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60AAD1" id="Text Box 4" o:spid="_x0000_s1027" type="#_x0000_t202" style="position:absolute;margin-left:-46.5pt;margin-top:574.8pt;width:400.05pt;height:213.6pt;z-index:251595776;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" filled="f" fillcolor="#fffffe" stroked="f" strokecolor="#212120" insetpen="t">
                <v:textbox inset="2.88pt,2.88pt,2.88pt,2.88pt">
                  <w:txbxContent>
                    <w:p w14:paraId="757AEDA9" w14:textId="7EF3995B" w:rsidR="006B1B70" w:rsidRDefault="006B1B70" w:rsidP="006B1B70">
                      <w:pPr>
                        <w:rPr>
                          <w:rFonts w:ascii="Arial" w:hAnsi="Arial" w:cs="Arial"/>
                          <w:b/>
                          <w:bCs/>
                          <w:color w:val="FFFFFF" w:themeColor="background1"/>
                          <w:sz w:val="40"/>
                          <w:szCs w:val="40"/>
                        </w:rPr>
                      </w:pPr>
                      <w:r w:rsidRPr="00E61129">
                        <w:rPr>
                          <w:rFonts w:ascii="Arial" w:hAnsi="Arial" w:cs="Arial"/>
                          <w:b/>
                          <w:bCs/>
                          <w:color w:val="FFFFFF" w:themeColor="background1"/>
                          <w:sz w:val="40"/>
                          <w:szCs w:val="40"/>
                        </w:rPr>
                        <w:t>Prepared by</w:t>
                      </w:r>
                      <w:r>
                        <w:rPr>
                          <w:rFonts w:ascii="Arial" w:hAnsi="Arial" w:cs="Arial"/>
                          <w:b/>
                          <w:bCs/>
                          <w:color w:val="FFFFFF" w:themeColor="background1"/>
                          <w:sz w:val="40"/>
                          <w:szCs w:val="40"/>
                        </w:rPr>
                        <w:t>:</w:t>
                      </w:r>
                      <w:r w:rsidR="00907A0B">
                        <w:rPr>
                          <w:rFonts w:ascii="Arial" w:hAnsi="Arial" w:cs="Arial" w:hint="cs"/>
                          <w:b/>
                          <w:bCs/>
                          <w:color w:val="FFFFFF" w:themeColor="background1"/>
                          <w:sz w:val="40"/>
                          <w:szCs w:val="40"/>
                          <w:rtl/>
                        </w:rPr>
                        <w:t xml:space="preserve">  </w:t>
                      </w:r>
                      <w:r w:rsidR="00907A0B">
                        <w:rPr>
                          <w:rFonts w:ascii="Arial" w:hAnsi="Arial" w:cs="Arial"/>
                          <w:b/>
                          <w:bCs/>
                          <w:color w:val="FFFFFF" w:themeColor="background1"/>
                          <w:sz w:val="40"/>
                          <w:szCs w:val="40"/>
                        </w:rPr>
                        <w:t xml:space="preserve"> Group (8)</w:t>
                      </w:r>
                    </w:p>
                    <w:p w14:paraId="509630B8"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Ziad Ayman Anwar Sayed </w:t>
                      </w:r>
                    </w:p>
                    <w:p w14:paraId="2CD7F231"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Hamdy Mohamed </w:t>
                      </w:r>
                    </w:p>
                    <w:p w14:paraId="7372FFC3"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Samy Mohamed Fathy Ramadan </w:t>
                      </w:r>
                    </w:p>
                    <w:p w14:paraId="1DCAE45D"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Sayed Ahmed </w:t>
                      </w:r>
                    </w:p>
                    <w:p w14:paraId="0BA77577"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Emad Abdel-Ghaffar Mostafa </w:t>
                      </w:r>
                    </w:p>
                    <w:p w14:paraId="32521A1E"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Amr Sayed Ahmed </w:t>
                      </w:r>
                    </w:p>
                    <w:p w14:paraId="12C0BA1B" w14:textId="77777777" w:rsidR="00907A0B" w:rsidRPr="00907A0B" w:rsidRDefault="00907A0B" w:rsidP="00907A0B">
                      <w:pPr>
                        <w:rPr>
                          <w:rFonts w:ascii="Arial" w:hAnsi="Arial" w:cs="Arial"/>
                          <w:b/>
                          <w:bCs/>
                          <w:color w:val="FFFFFF" w:themeColor="background1"/>
                          <w:sz w:val="40"/>
                          <w:szCs w:val="40"/>
                        </w:rPr>
                      </w:pPr>
                      <w:r w:rsidRPr="00907A0B">
                        <w:rPr>
                          <w:rFonts w:ascii="Arial" w:hAnsi="Arial" w:cs="Arial"/>
                          <w:b/>
                          <w:bCs/>
                          <w:color w:val="FFFFFF" w:themeColor="background1"/>
                          <w:sz w:val="40"/>
                          <w:szCs w:val="40"/>
                        </w:rPr>
                        <w:t xml:space="preserve"> Ziad Mohamed Abdel-Hamid </w:t>
                      </w:r>
                    </w:p>
                    <w:p w14:paraId="63C1F4DE" w14:textId="06B0630C" w:rsidR="007B7D0C" w:rsidRPr="006621AA" w:rsidRDefault="00907A0B" w:rsidP="00907A0B">
                      <w:pPr>
                        <w:rPr>
                          <w:rStyle w:val="sowc"/>
                          <w:b/>
                          <w:color w:val="FFFFFF" w:themeColor="background1"/>
                          <w:sz w:val="40"/>
                          <w:szCs w:val="40"/>
                        </w:rPr>
                      </w:pPr>
                      <w:r w:rsidRPr="00907A0B">
                        <w:rPr>
                          <w:rFonts w:ascii="Arial" w:hAnsi="Arial" w:cs="Arial"/>
                          <w:b/>
                          <w:bCs/>
                          <w:color w:val="FFFFFF" w:themeColor="background1"/>
                          <w:sz w:val="40"/>
                          <w:szCs w:val="40"/>
                        </w:rPr>
                        <w:t xml:space="preserve"> Ziad Medhat Aboul-Atta Ali</w:t>
                      </w:r>
                    </w:p>
                  </w:txbxContent>
                </v:textbox>
                <w10:wrap anchory="page"/>
              </v:shape>
            </w:pict>
          </mc:Fallback>
        </mc:AlternateContent>
      </w:r>
      <w:r w:rsidR="006B1B70" w:rsidRPr="006621AA">
        <w:rPr>
          <w:noProof/>
        </w:rPr>
        <mc:AlternateContent>
          <mc:Choice Requires="wps">
            <w:drawing>
              <wp:anchor distT="0" distB="0" distL="114300" distR="114300" simplePos="0" relativeHeight="251608064" behindDoc="0" locked="0" layoutInCell="1" allowOverlap="1" wp14:anchorId="51351315" wp14:editId="2615D5C1">
                <wp:simplePos x="0" y="0"/>
                <wp:positionH relativeFrom="column">
                  <wp:posOffset>4728210</wp:posOffset>
                </wp:positionH>
                <wp:positionV relativeFrom="paragraph">
                  <wp:posOffset>2572385</wp:posOffset>
                </wp:positionV>
                <wp:extent cx="2423160" cy="1786890"/>
                <wp:effectExtent l="0" t="0" r="0" b="3810"/>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160" cy="1786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74720" w14:textId="77777777" w:rsidR="006B1B70" w:rsidRPr="006B1B70" w:rsidRDefault="006B1B70" w:rsidP="00B70876">
                            <w:pPr>
                              <w:jc w:val="center"/>
                              <w:rPr>
                                <w:sz w:val="28"/>
                                <w:szCs w:val="28"/>
                              </w:rPr>
                            </w:pPr>
                          </w:p>
                          <w:p w14:paraId="6FEFD240" w14:textId="77777777" w:rsidR="006B1B70" w:rsidRPr="006B1B70" w:rsidRDefault="006B1B70" w:rsidP="00B70876">
                            <w:pPr>
                              <w:jc w:val="center"/>
                              <w:rPr>
                                <w:b/>
                                <w:bCs/>
                                <w:color w:val="FFFFFF" w:themeColor="background1"/>
                                <w:sz w:val="32"/>
                                <w:szCs w:val="32"/>
                              </w:rPr>
                            </w:pPr>
                          </w:p>
                          <w:p w14:paraId="478F68E2" w14:textId="05F054BF" w:rsidR="006B1B70" w:rsidRPr="006B1B70" w:rsidRDefault="006B1B70" w:rsidP="00B70876">
                            <w:pPr>
                              <w:jc w:val="center"/>
                              <w:rPr>
                                <w:b/>
                                <w:bCs/>
                                <w:color w:val="FFFFFF" w:themeColor="background1"/>
                                <w:sz w:val="32"/>
                                <w:szCs w:val="32"/>
                              </w:rPr>
                            </w:pPr>
                            <w:r w:rsidRPr="006B1B70">
                              <w:rPr>
                                <w:b/>
                                <w:bCs/>
                                <w:color w:val="FFFFFF" w:themeColor="background1"/>
                                <w:sz w:val="32"/>
                                <w:szCs w:val="32"/>
                              </w:rPr>
                              <w:t>Submitted by : Dr. Heba Ahmed</w:t>
                            </w:r>
                          </w:p>
                          <w:p w14:paraId="288139F3" w14:textId="77777777" w:rsidR="006B1B70" w:rsidRPr="006B1B70" w:rsidRDefault="006B1B70" w:rsidP="006B1B70">
                            <w:pPr>
                              <w:rPr>
                                <w:b/>
                                <w:bCs/>
                                <w:color w:val="FFFFFF" w:themeColor="background1"/>
                                <w:sz w:val="32"/>
                                <w:szCs w:val="32"/>
                              </w:rPr>
                            </w:pPr>
                          </w:p>
                          <w:p w14:paraId="2ED56519" w14:textId="36D87159" w:rsidR="00B70876" w:rsidRPr="006B1B70" w:rsidRDefault="006B1B70" w:rsidP="00B70876">
                            <w:pPr>
                              <w:jc w:val="center"/>
                              <w:rPr>
                                <w:b/>
                                <w:bCs/>
                                <w:color w:val="FFFFFF" w:themeColor="background1"/>
                                <w:sz w:val="36"/>
                                <w:szCs w:val="44"/>
                              </w:rPr>
                            </w:pPr>
                            <w:r w:rsidRPr="006B1B70">
                              <w:rPr>
                                <w:b/>
                                <w:bCs/>
                                <w:color w:val="FFFFFF" w:themeColor="background1"/>
                                <w:sz w:val="32"/>
                                <w:szCs w:val="32"/>
                              </w:rPr>
                              <w:t xml:space="preserve"> Eng. Hussein </w:t>
                            </w:r>
                            <w:proofErr w:type="spellStart"/>
                            <w:r w:rsidRPr="006B1B70">
                              <w:rPr>
                                <w:b/>
                                <w:bCs/>
                                <w:color w:val="FFFFFF" w:themeColor="background1"/>
                                <w:sz w:val="32"/>
                                <w:szCs w:val="32"/>
                              </w:rPr>
                              <w:t>mahmoud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51315" id="Text Box 166" o:spid="_x0000_s1028" type="#_x0000_t202" style="position:absolute;margin-left:372.3pt;margin-top:202.55pt;width:190.8pt;height:140.7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" filled="f" stroked="f">
                <v:textbox>
                  <w:txbxContent>
                    <w:p w14:paraId="07774720" w14:textId="77777777" w:rsidR="006B1B70" w:rsidRPr="006B1B70" w:rsidRDefault="006B1B70" w:rsidP="00B70876">
                      <w:pPr>
                        <w:jc w:val="center"/>
                        <w:rPr>
                          <w:sz w:val="28"/>
                          <w:szCs w:val="28"/>
                        </w:rPr>
                      </w:pPr>
                    </w:p>
                    <w:p w14:paraId="6FEFD240" w14:textId="77777777" w:rsidR="006B1B70" w:rsidRPr="006B1B70" w:rsidRDefault="006B1B70" w:rsidP="00B70876">
                      <w:pPr>
                        <w:jc w:val="center"/>
                        <w:rPr>
                          <w:b/>
                          <w:bCs/>
                          <w:color w:val="FFFFFF" w:themeColor="background1"/>
                          <w:sz w:val="32"/>
                          <w:szCs w:val="32"/>
                        </w:rPr>
                      </w:pPr>
                    </w:p>
                    <w:p w14:paraId="478F68E2" w14:textId="05F054BF" w:rsidR="006B1B70" w:rsidRPr="006B1B70" w:rsidRDefault="006B1B70" w:rsidP="00B70876">
                      <w:pPr>
                        <w:jc w:val="center"/>
                        <w:rPr>
                          <w:b/>
                          <w:bCs/>
                          <w:color w:val="FFFFFF" w:themeColor="background1"/>
                          <w:sz w:val="32"/>
                          <w:szCs w:val="32"/>
                        </w:rPr>
                      </w:pPr>
                      <w:r w:rsidRPr="006B1B70">
                        <w:rPr>
                          <w:b/>
                          <w:bCs/>
                          <w:color w:val="FFFFFF" w:themeColor="background1"/>
                          <w:sz w:val="32"/>
                          <w:szCs w:val="32"/>
                        </w:rPr>
                        <w:t>Submitted by : Dr. Heba Ahmed</w:t>
                      </w:r>
                    </w:p>
                    <w:p w14:paraId="288139F3" w14:textId="77777777" w:rsidR="006B1B70" w:rsidRPr="006B1B70" w:rsidRDefault="006B1B70" w:rsidP="006B1B70">
                      <w:pPr>
                        <w:rPr>
                          <w:b/>
                          <w:bCs/>
                          <w:color w:val="FFFFFF" w:themeColor="background1"/>
                          <w:sz w:val="32"/>
                          <w:szCs w:val="32"/>
                        </w:rPr>
                      </w:pPr>
                    </w:p>
                    <w:p w14:paraId="2ED56519" w14:textId="36D87159" w:rsidR="00B70876" w:rsidRPr="006B1B70" w:rsidRDefault="006B1B70" w:rsidP="00B70876">
                      <w:pPr>
                        <w:jc w:val="center"/>
                        <w:rPr>
                          <w:b/>
                          <w:bCs/>
                          <w:color w:val="FFFFFF" w:themeColor="background1"/>
                          <w:sz w:val="36"/>
                          <w:szCs w:val="44"/>
                        </w:rPr>
                      </w:pPr>
                      <w:r w:rsidRPr="006B1B70">
                        <w:rPr>
                          <w:b/>
                          <w:bCs/>
                          <w:color w:val="FFFFFF" w:themeColor="background1"/>
                          <w:sz w:val="32"/>
                          <w:szCs w:val="32"/>
                        </w:rPr>
                        <w:t xml:space="preserve"> Eng. Hussein </w:t>
                      </w:r>
                      <w:proofErr w:type="spellStart"/>
                      <w:r w:rsidRPr="006B1B70">
                        <w:rPr>
                          <w:b/>
                          <w:bCs/>
                          <w:color w:val="FFFFFF" w:themeColor="background1"/>
                          <w:sz w:val="32"/>
                          <w:szCs w:val="32"/>
                        </w:rPr>
                        <w:t>mahmoud</w:t>
                      </w:r>
                      <w:proofErr w:type="spellEnd"/>
                    </w:p>
                  </w:txbxContent>
                </v:textbox>
              </v:shape>
            </w:pict>
          </mc:Fallback>
        </mc:AlternateContent>
      </w:r>
      <w:r w:rsidR="001351ED" w:rsidRPr="006621AA">
        <w:br w:type="page"/>
      </w:r>
    </w:p>
    <w:bookmarkStart w:id="0" w:name="_Toc217362296" w:displacedByCustomXml="next"/>
    <w:sdt>
      <w:sdtPr>
        <w:rPr>
          <w:rFonts w:ascii="Times New Roman" w:eastAsia="Batang" w:hAnsi="Times New Roman" w:cs="Times New Roman"/>
          <w:color w:val="auto"/>
          <w:sz w:val="24"/>
          <w:szCs w:val="24"/>
          <w:lang w:eastAsia="ko-KR"/>
        </w:rPr>
        <w:id w:val="-1753889432"/>
        <w:docPartObj>
          <w:docPartGallery w:val="Table of Contents"/>
          <w:docPartUnique/>
        </w:docPartObj>
      </w:sdtPr>
      <w:sdtEndPr>
        <w:rPr>
          <w:b/>
          <w:bCs/>
          <w:noProof/>
        </w:rPr>
      </w:sdtEndPr>
      <w:sdtContent>
        <w:p w14:paraId="758E67D2" w14:textId="7A1D2901" w:rsidR="007D7766" w:rsidRDefault="007D7766">
          <w:pPr>
            <w:pStyle w:val="TOCHeading"/>
          </w:pPr>
          <w:r>
            <w:t>Table of Contents</w:t>
          </w:r>
        </w:p>
        <w:p w14:paraId="13AF3C48" w14:textId="33F4AD46" w:rsidR="007D7766" w:rsidRDefault="007D7766" w:rsidP="007D7766">
          <w:pPr>
            <w:pStyle w:val="TOC1"/>
            <w:tabs>
              <w:tab w:val="right" w:leader="dot" w:pos="10250"/>
            </w:tabs>
            <w:rPr>
              <w:rFonts w:asciiTheme="minorHAnsi" w:eastAsiaTheme="minorEastAsia" w:hAnsiTheme="minorHAnsi" w:cstheme="minorBidi"/>
              <w:noProof/>
              <w:kern w:val="2"/>
              <w:lang w:eastAsia="en-US"/>
              <w14:ligatures w14:val="standardContextual"/>
            </w:rPr>
          </w:pPr>
          <w:r>
            <w:fldChar w:fldCharType="begin"/>
          </w:r>
          <w:r>
            <w:instrText xml:space="preserve"> TOC \o "1-3" \h \z \u </w:instrText>
          </w:r>
          <w:r>
            <w:fldChar w:fldCharType="separate"/>
          </w:r>
          <w:hyperlink w:anchor="_Toc217362987" w:history="1">
            <w:r w:rsidRPr="0028660E">
              <w:rPr>
                <w:rStyle w:val="Hyperlink"/>
                <w:noProof/>
              </w:rPr>
              <w:t>1) Abstract</w:t>
            </w:r>
            <w:r>
              <w:rPr>
                <w:noProof/>
                <w:webHidden/>
              </w:rPr>
              <w:tab/>
            </w:r>
            <w:r>
              <w:rPr>
                <w:noProof/>
                <w:webHidden/>
              </w:rPr>
              <w:fldChar w:fldCharType="begin"/>
            </w:r>
            <w:r>
              <w:rPr>
                <w:noProof/>
                <w:webHidden/>
              </w:rPr>
              <w:instrText xml:space="preserve"> PAGEREF _Toc217362987 \h </w:instrText>
            </w:r>
            <w:r>
              <w:rPr>
                <w:noProof/>
                <w:webHidden/>
              </w:rPr>
            </w:r>
            <w:r>
              <w:rPr>
                <w:noProof/>
                <w:webHidden/>
              </w:rPr>
              <w:fldChar w:fldCharType="separate"/>
            </w:r>
            <w:r w:rsidR="0051663D">
              <w:rPr>
                <w:noProof/>
                <w:webHidden/>
              </w:rPr>
              <w:t>3</w:t>
            </w:r>
            <w:r>
              <w:rPr>
                <w:noProof/>
                <w:webHidden/>
              </w:rPr>
              <w:fldChar w:fldCharType="end"/>
            </w:r>
          </w:hyperlink>
        </w:p>
        <w:p w14:paraId="70798F77" w14:textId="6D13146F" w:rsidR="007D7766" w:rsidRDefault="007D7766" w:rsidP="007D7766">
          <w:pPr>
            <w:pStyle w:val="TOC1"/>
            <w:tabs>
              <w:tab w:val="right" w:leader="dot" w:pos="10250"/>
            </w:tabs>
            <w:rPr>
              <w:rFonts w:asciiTheme="minorHAnsi" w:eastAsiaTheme="minorEastAsia" w:hAnsiTheme="minorHAnsi" w:cstheme="minorBidi"/>
              <w:noProof/>
              <w:kern w:val="2"/>
              <w:lang w:eastAsia="en-US"/>
              <w14:ligatures w14:val="standardContextual"/>
            </w:rPr>
          </w:pPr>
          <w:hyperlink w:anchor="_Toc217362990" w:history="1">
            <w:r w:rsidRPr="0028660E">
              <w:rPr>
                <w:rStyle w:val="Hyperlink"/>
                <w:noProof/>
              </w:rPr>
              <w:t>2) Introduction</w:t>
            </w:r>
            <w:r>
              <w:rPr>
                <w:noProof/>
                <w:webHidden/>
              </w:rPr>
              <w:tab/>
            </w:r>
            <w:r>
              <w:rPr>
                <w:noProof/>
                <w:webHidden/>
              </w:rPr>
              <w:fldChar w:fldCharType="begin"/>
            </w:r>
            <w:r>
              <w:rPr>
                <w:noProof/>
                <w:webHidden/>
              </w:rPr>
              <w:instrText xml:space="preserve"> PAGEREF _Toc217362990 \h </w:instrText>
            </w:r>
            <w:r>
              <w:rPr>
                <w:noProof/>
                <w:webHidden/>
              </w:rPr>
            </w:r>
            <w:r>
              <w:rPr>
                <w:noProof/>
                <w:webHidden/>
              </w:rPr>
              <w:fldChar w:fldCharType="separate"/>
            </w:r>
            <w:r w:rsidR="0051663D">
              <w:rPr>
                <w:noProof/>
                <w:webHidden/>
              </w:rPr>
              <w:t>3</w:t>
            </w:r>
            <w:r>
              <w:rPr>
                <w:noProof/>
                <w:webHidden/>
              </w:rPr>
              <w:fldChar w:fldCharType="end"/>
            </w:r>
          </w:hyperlink>
        </w:p>
        <w:p w14:paraId="0281AC6A" w14:textId="00A13B84" w:rsidR="007D7766" w:rsidRDefault="007D7766">
          <w:pPr>
            <w:pStyle w:val="TOC1"/>
            <w:tabs>
              <w:tab w:val="right" w:leader="dot" w:pos="10250"/>
            </w:tabs>
            <w:rPr>
              <w:rFonts w:asciiTheme="minorHAnsi" w:eastAsiaTheme="minorEastAsia" w:hAnsiTheme="minorHAnsi" w:cstheme="minorBidi"/>
              <w:noProof/>
              <w:kern w:val="2"/>
              <w:lang w:eastAsia="en-US"/>
              <w14:ligatures w14:val="standardContextual"/>
            </w:rPr>
          </w:pPr>
          <w:hyperlink w:anchor="_Toc217362993" w:history="1">
            <w:r w:rsidRPr="0028660E">
              <w:rPr>
                <w:rStyle w:val="Hyperlink"/>
                <w:noProof/>
              </w:rPr>
              <w:t>3) Code Explanation</w:t>
            </w:r>
            <w:r>
              <w:rPr>
                <w:noProof/>
                <w:webHidden/>
              </w:rPr>
              <w:tab/>
            </w:r>
            <w:r>
              <w:rPr>
                <w:noProof/>
                <w:webHidden/>
              </w:rPr>
              <w:fldChar w:fldCharType="begin"/>
            </w:r>
            <w:r>
              <w:rPr>
                <w:noProof/>
                <w:webHidden/>
              </w:rPr>
              <w:instrText xml:space="preserve"> PAGEREF _Toc217362993 \h </w:instrText>
            </w:r>
            <w:r>
              <w:rPr>
                <w:noProof/>
                <w:webHidden/>
              </w:rPr>
            </w:r>
            <w:r>
              <w:rPr>
                <w:noProof/>
                <w:webHidden/>
              </w:rPr>
              <w:fldChar w:fldCharType="separate"/>
            </w:r>
            <w:r w:rsidR="0051663D">
              <w:rPr>
                <w:noProof/>
                <w:webHidden/>
              </w:rPr>
              <w:t>5</w:t>
            </w:r>
            <w:r>
              <w:rPr>
                <w:noProof/>
                <w:webHidden/>
              </w:rPr>
              <w:fldChar w:fldCharType="end"/>
            </w:r>
          </w:hyperlink>
        </w:p>
        <w:p w14:paraId="43C00C70" w14:textId="53AE7701" w:rsidR="007D7766" w:rsidRDefault="007D7766">
          <w:pPr>
            <w:pStyle w:val="TOC1"/>
            <w:tabs>
              <w:tab w:val="right" w:leader="dot" w:pos="10250"/>
            </w:tabs>
            <w:rPr>
              <w:rFonts w:asciiTheme="minorHAnsi" w:eastAsiaTheme="minorEastAsia" w:hAnsiTheme="minorHAnsi" w:cstheme="minorBidi"/>
              <w:noProof/>
              <w:kern w:val="2"/>
              <w:lang w:eastAsia="en-US"/>
              <w14:ligatures w14:val="standardContextual"/>
            </w:rPr>
          </w:pPr>
          <w:hyperlink w:anchor="_Toc217362994" w:history="1">
            <w:r w:rsidRPr="0028660E">
              <w:rPr>
                <w:rStyle w:val="Hyperlink"/>
                <w:noProof/>
              </w:rPr>
              <w:t>4) Purposes and Results of the Project</w:t>
            </w:r>
            <w:r>
              <w:rPr>
                <w:noProof/>
                <w:webHidden/>
              </w:rPr>
              <w:tab/>
            </w:r>
            <w:r>
              <w:rPr>
                <w:noProof/>
                <w:webHidden/>
              </w:rPr>
              <w:fldChar w:fldCharType="begin"/>
            </w:r>
            <w:r>
              <w:rPr>
                <w:noProof/>
                <w:webHidden/>
              </w:rPr>
              <w:instrText xml:space="preserve"> PAGEREF _Toc217362994 \h </w:instrText>
            </w:r>
            <w:r>
              <w:rPr>
                <w:noProof/>
                <w:webHidden/>
              </w:rPr>
            </w:r>
            <w:r>
              <w:rPr>
                <w:noProof/>
                <w:webHidden/>
              </w:rPr>
              <w:fldChar w:fldCharType="separate"/>
            </w:r>
            <w:r w:rsidR="0051663D">
              <w:rPr>
                <w:noProof/>
                <w:webHidden/>
              </w:rPr>
              <w:t>6</w:t>
            </w:r>
            <w:r>
              <w:rPr>
                <w:noProof/>
                <w:webHidden/>
              </w:rPr>
              <w:fldChar w:fldCharType="end"/>
            </w:r>
          </w:hyperlink>
        </w:p>
        <w:p w14:paraId="39AA0BCB" w14:textId="29FFB068" w:rsidR="007D7766" w:rsidRDefault="007D7766">
          <w:pPr>
            <w:pStyle w:val="TOC1"/>
            <w:tabs>
              <w:tab w:val="right" w:leader="dot" w:pos="10250"/>
            </w:tabs>
            <w:rPr>
              <w:rFonts w:asciiTheme="minorHAnsi" w:eastAsiaTheme="minorEastAsia" w:hAnsiTheme="minorHAnsi" w:cstheme="minorBidi"/>
              <w:noProof/>
              <w:kern w:val="2"/>
              <w:lang w:eastAsia="en-US"/>
              <w14:ligatures w14:val="standardContextual"/>
            </w:rPr>
          </w:pPr>
          <w:hyperlink w:anchor="_Toc217362995" w:history="1">
            <w:r w:rsidRPr="0028660E">
              <w:rPr>
                <w:rStyle w:val="Hyperlink"/>
                <w:noProof/>
              </w:rPr>
              <w:t>5) Conclusion for Transmission Line Analysis and Optimization Project</w:t>
            </w:r>
            <w:r>
              <w:rPr>
                <w:noProof/>
                <w:webHidden/>
              </w:rPr>
              <w:tab/>
            </w:r>
            <w:r>
              <w:rPr>
                <w:noProof/>
                <w:webHidden/>
              </w:rPr>
              <w:fldChar w:fldCharType="begin"/>
            </w:r>
            <w:r>
              <w:rPr>
                <w:noProof/>
                <w:webHidden/>
              </w:rPr>
              <w:instrText xml:space="preserve"> PAGEREF _Toc217362995 \h </w:instrText>
            </w:r>
            <w:r>
              <w:rPr>
                <w:noProof/>
                <w:webHidden/>
              </w:rPr>
            </w:r>
            <w:r>
              <w:rPr>
                <w:noProof/>
                <w:webHidden/>
              </w:rPr>
              <w:fldChar w:fldCharType="separate"/>
            </w:r>
            <w:r w:rsidR="0051663D">
              <w:rPr>
                <w:noProof/>
                <w:webHidden/>
              </w:rPr>
              <w:t>10</w:t>
            </w:r>
            <w:r>
              <w:rPr>
                <w:noProof/>
                <w:webHidden/>
              </w:rPr>
              <w:fldChar w:fldCharType="end"/>
            </w:r>
          </w:hyperlink>
        </w:p>
        <w:p w14:paraId="4B9332D4" w14:textId="385CCE33" w:rsidR="007D7766" w:rsidRDefault="007D7766">
          <w:pPr>
            <w:pStyle w:val="TOC1"/>
            <w:tabs>
              <w:tab w:val="right" w:leader="dot" w:pos="10250"/>
            </w:tabs>
            <w:rPr>
              <w:rFonts w:asciiTheme="minorHAnsi" w:eastAsiaTheme="minorEastAsia" w:hAnsiTheme="minorHAnsi" w:cstheme="minorBidi"/>
              <w:noProof/>
              <w:kern w:val="2"/>
              <w:lang w:eastAsia="en-US"/>
              <w14:ligatures w14:val="standardContextual"/>
            </w:rPr>
          </w:pPr>
          <w:hyperlink w:anchor="_Toc217362996" w:history="1">
            <w:r w:rsidRPr="0028660E">
              <w:rPr>
                <w:rStyle w:val="Hyperlink"/>
                <w:noProof/>
              </w:rPr>
              <w:t>6) Project Impact</w:t>
            </w:r>
            <w:r>
              <w:rPr>
                <w:noProof/>
                <w:webHidden/>
              </w:rPr>
              <w:tab/>
            </w:r>
            <w:r>
              <w:rPr>
                <w:noProof/>
                <w:webHidden/>
              </w:rPr>
              <w:fldChar w:fldCharType="begin"/>
            </w:r>
            <w:r>
              <w:rPr>
                <w:noProof/>
                <w:webHidden/>
              </w:rPr>
              <w:instrText xml:space="preserve"> PAGEREF _Toc217362996 \h </w:instrText>
            </w:r>
            <w:r>
              <w:rPr>
                <w:noProof/>
                <w:webHidden/>
              </w:rPr>
            </w:r>
            <w:r>
              <w:rPr>
                <w:noProof/>
                <w:webHidden/>
              </w:rPr>
              <w:fldChar w:fldCharType="separate"/>
            </w:r>
            <w:r w:rsidR="0051663D">
              <w:rPr>
                <w:noProof/>
                <w:webHidden/>
              </w:rPr>
              <w:t>11</w:t>
            </w:r>
            <w:r>
              <w:rPr>
                <w:noProof/>
                <w:webHidden/>
              </w:rPr>
              <w:fldChar w:fldCharType="end"/>
            </w:r>
          </w:hyperlink>
        </w:p>
        <w:p w14:paraId="6911BED0" w14:textId="6F7FD67F" w:rsidR="007D7766" w:rsidRDefault="007D7766">
          <w:pPr>
            <w:pStyle w:val="TOC1"/>
            <w:tabs>
              <w:tab w:val="right" w:leader="dot" w:pos="10250"/>
            </w:tabs>
            <w:rPr>
              <w:rFonts w:asciiTheme="minorHAnsi" w:eastAsiaTheme="minorEastAsia" w:hAnsiTheme="minorHAnsi" w:cstheme="minorBidi"/>
              <w:noProof/>
              <w:kern w:val="2"/>
              <w:lang w:eastAsia="en-US"/>
              <w14:ligatures w14:val="standardContextual"/>
            </w:rPr>
          </w:pPr>
          <w:hyperlink w:anchor="_Toc217362997" w:history="1">
            <w:r w:rsidRPr="0028660E">
              <w:rPr>
                <w:rStyle w:val="Hyperlink"/>
                <w:noProof/>
              </w:rPr>
              <w:t>7) Conclusion</w:t>
            </w:r>
            <w:r>
              <w:rPr>
                <w:noProof/>
                <w:webHidden/>
              </w:rPr>
              <w:tab/>
            </w:r>
            <w:r>
              <w:rPr>
                <w:noProof/>
                <w:webHidden/>
              </w:rPr>
              <w:fldChar w:fldCharType="begin"/>
            </w:r>
            <w:r>
              <w:rPr>
                <w:noProof/>
                <w:webHidden/>
              </w:rPr>
              <w:instrText xml:space="preserve"> PAGEREF _Toc217362997 \h </w:instrText>
            </w:r>
            <w:r>
              <w:rPr>
                <w:noProof/>
                <w:webHidden/>
              </w:rPr>
            </w:r>
            <w:r>
              <w:rPr>
                <w:noProof/>
                <w:webHidden/>
              </w:rPr>
              <w:fldChar w:fldCharType="separate"/>
            </w:r>
            <w:r w:rsidR="0051663D">
              <w:rPr>
                <w:noProof/>
                <w:webHidden/>
              </w:rPr>
              <w:t>11</w:t>
            </w:r>
            <w:r>
              <w:rPr>
                <w:noProof/>
                <w:webHidden/>
              </w:rPr>
              <w:fldChar w:fldCharType="end"/>
            </w:r>
          </w:hyperlink>
        </w:p>
        <w:p w14:paraId="68D21C8F" w14:textId="4A0DEE99" w:rsidR="007D7766" w:rsidRDefault="007D7766">
          <w:pPr>
            <w:pStyle w:val="TOC1"/>
            <w:tabs>
              <w:tab w:val="right" w:leader="dot" w:pos="10250"/>
            </w:tabs>
            <w:rPr>
              <w:rFonts w:asciiTheme="minorHAnsi" w:eastAsiaTheme="minorEastAsia" w:hAnsiTheme="minorHAnsi" w:cstheme="minorBidi"/>
              <w:noProof/>
              <w:kern w:val="2"/>
              <w:lang w:eastAsia="en-US"/>
              <w14:ligatures w14:val="standardContextual"/>
            </w:rPr>
          </w:pPr>
          <w:hyperlink w:anchor="_Toc217362998" w:history="1">
            <w:r w:rsidRPr="0028660E">
              <w:rPr>
                <w:rStyle w:val="Hyperlink"/>
                <w:noProof/>
              </w:rPr>
              <w:t>8) References</w:t>
            </w:r>
            <w:r>
              <w:rPr>
                <w:noProof/>
                <w:webHidden/>
              </w:rPr>
              <w:tab/>
            </w:r>
            <w:r>
              <w:rPr>
                <w:noProof/>
                <w:webHidden/>
              </w:rPr>
              <w:fldChar w:fldCharType="begin"/>
            </w:r>
            <w:r>
              <w:rPr>
                <w:noProof/>
                <w:webHidden/>
              </w:rPr>
              <w:instrText xml:space="preserve"> PAGEREF _Toc217362998 \h </w:instrText>
            </w:r>
            <w:r>
              <w:rPr>
                <w:noProof/>
                <w:webHidden/>
              </w:rPr>
            </w:r>
            <w:r>
              <w:rPr>
                <w:noProof/>
                <w:webHidden/>
              </w:rPr>
              <w:fldChar w:fldCharType="separate"/>
            </w:r>
            <w:r w:rsidR="0051663D">
              <w:rPr>
                <w:noProof/>
                <w:webHidden/>
              </w:rPr>
              <w:t>11</w:t>
            </w:r>
            <w:r>
              <w:rPr>
                <w:noProof/>
                <w:webHidden/>
              </w:rPr>
              <w:fldChar w:fldCharType="end"/>
            </w:r>
          </w:hyperlink>
        </w:p>
        <w:p w14:paraId="7331C871" w14:textId="24054B0E" w:rsidR="007D7766" w:rsidRDefault="007D7766">
          <w:r>
            <w:rPr>
              <w:b/>
              <w:bCs/>
              <w:noProof/>
            </w:rPr>
            <w:fldChar w:fldCharType="end"/>
          </w:r>
        </w:p>
      </w:sdtContent>
    </w:sdt>
    <w:p w14:paraId="63D3BC08" w14:textId="77777777" w:rsidR="00907A0B" w:rsidRDefault="00907A0B">
      <w:pPr>
        <w:rPr>
          <w:rFonts w:eastAsia="Times New Roman"/>
          <w:lang w:eastAsia="en-US"/>
        </w:rPr>
      </w:pPr>
      <w:r>
        <w:br w:type="page"/>
      </w:r>
    </w:p>
    <w:p w14:paraId="68D119C6" w14:textId="6F4276C8" w:rsidR="00DF139B" w:rsidRPr="007D7766" w:rsidRDefault="00DF139B" w:rsidP="007D7766">
      <w:pPr>
        <w:pStyle w:val="Heading1"/>
        <w:rPr>
          <w:lang w:eastAsia="en-US"/>
        </w:rPr>
      </w:pPr>
      <w:bookmarkStart w:id="1" w:name="_Toc217362987"/>
      <w:r w:rsidRPr="007D7766">
        <w:rPr>
          <w:rStyle w:val="Strong"/>
          <w:noProof/>
          <w:sz w:val="28"/>
          <w:szCs w:val="28"/>
        </w:rPr>
        <w:lastRenderedPageBreak/>
        <mc:AlternateContent>
          <mc:Choice Requires="wps">
            <w:drawing>
              <wp:anchor distT="0" distB="0" distL="114300" distR="114300" simplePos="0" relativeHeight="251697152" behindDoc="0" locked="0" layoutInCell="1" allowOverlap="1" wp14:anchorId="18ED9AA0" wp14:editId="7BAF0204">
                <wp:simplePos x="0" y="0"/>
                <wp:positionH relativeFrom="column">
                  <wp:posOffset>-468630</wp:posOffset>
                </wp:positionH>
                <wp:positionV relativeFrom="paragraph">
                  <wp:posOffset>-438150</wp:posOffset>
                </wp:positionV>
                <wp:extent cx="7604760" cy="518160"/>
                <wp:effectExtent l="0" t="0" r="15240" b="15240"/>
                <wp:wrapTopAndBottom/>
                <wp:docPr id="716345144" name="Rectangle 15"/>
                <wp:cNvGraphicFramePr/>
                <a:graphic xmlns:a="http://schemas.openxmlformats.org/drawingml/2006/main">
                  <a:graphicData uri="http://schemas.microsoft.com/office/word/2010/wordprocessingShape">
                    <wps:wsp>
                      <wps:cNvSpPr/>
                      <wps:spPr>
                        <a:xfrm>
                          <a:off x="0" y="0"/>
                          <a:ext cx="7604760" cy="51816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7319532" w14:textId="4E7D2254" w:rsidR="006B1B70" w:rsidRDefault="006B1B70" w:rsidP="006B1B70">
                            <w:pPr>
                              <w:pStyle w:val="Heading1"/>
                              <w:rPr>
                                <w:sz w:val="48"/>
                                <w:szCs w:val="48"/>
                                <w:lang w:eastAsia="en-US"/>
                              </w:rPr>
                            </w:pPr>
                            <w:bookmarkStart w:id="2" w:name="_Toc217362641"/>
                            <w:bookmarkStart w:id="3" w:name="_Toc217362988"/>
                            <w:r>
                              <w:rPr>
                                <w:rStyle w:val="Strong"/>
                                <w:b/>
                                <w:bCs/>
                              </w:rPr>
                              <w:t>Advanced Transmission Line Analysis and Compensation Report</w:t>
                            </w:r>
                            <w:bookmarkEnd w:id="2"/>
                            <w:bookmarkEnd w:id="3"/>
                          </w:p>
                          <w:p w14:paraId="34356AEB" w14:textId="77777777" w:rsidR="007C61A8" w:rsidRDefault="007C61A8"/>
                          <w:p w14:paraId="0F4CFA25" w14:textId="0053855A" w:rsidR="006B1B70" w:rsidRDefault="006B1B70" w:rsidP="006B1B70">
                            <w:pPr>
                              <w:pStyle w:val="Heading1"/>
                              <w:rPr>
                                <w:sz w:val="48"/>
                                <w:szCs w:val="48"/>
                                <w:lang w:eastAsia="en-US"/>
                              </w:rPr>
                            </w:pPr>
                            <w:bookmarkStart w:id="4" w:name="_Toc217362297"/>
                            <w:bookmarkStart w:id="5" w:name="_Toc217362642"/>
                            <w:bookmarkStart w:id="6" w:name="_Toc217362989"/>
                            <w:r>
                              <w:rPr>
                                <w:rStyle w:val="Strong"/>
                                <w:b/>
                                <w:bCs/>
                              </w:rPr>
                              <w:t>Advanced Transmission Line Analysis and Compensation Report</w:t>
                            </w:r>
                            <w:bookmarkEnd w:id="4"/>
                            <w:bookmarkEnd w:id="5"/>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D9AA0" id="Rectangle 15" o:spid="_x0000_s1029" style="position:absolute;margin-left:-36.9pt;margin-top:-34.5pt;width:598.8pt;height:40.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" fillcolor="#2e58bc [3204]" strokecolor="#060d1b [484]" strokeweight="2pt">
                <v:textbox>
                  <w:txbxContent>
                    <w:p w14:paraId="27319532" w14:textId="4E7D2254" w:rsidR="006B1B70" w:rsidRDefault="006B1B70" w:rsidP="006B1B70">
                      <w:pPr>
                        <w:pStyle w:val="Heading1"/>
                        <w:rPr>
                          <w:sz w:val="48"/>
                          <w:szCs w:val="48"/>
                          <w:lang w:eastAsia="en-US"/>
                        </w:rPr>
                      </w:pPr>
                      <w:bookmarkStart w:id="7" w:name="_Toc217362641"/>
                      <w:bookmarkStart w:id="8" w:name="_Toc217362988"/>
                      <w:r>
                        <w:rPr>
                          <w:rStyle w:val="Strong"/>
                          <w:b/>
                          <w:bCs/>
                        </w:rPr>
                        <w:t>Advanced Transmission Line Analysis and Compensation Report</w:t>
                      </w:r>
                      <w:bookmarkEnd w:id="7"/>
                      <w:bookmarkEnd w:id="8"/>
                    </w:p>
                    <w:p w14:paraId="34356AEB" w14:textId="77777777" w:rsidR="007C61A8" w:rsidRDefault="007C61A8"/>
                    <w:p w14:paraId="0F4CFA25" w14:textId="0053855A" w:rsidR="006B1B70" w:rsidRDefault="006B1B70" w:rsidP="006B1B70">
                      <w:pPr>
                        <w:pStyle w:val="Heading1"/>
                        <w:rPr>
                          <w:sz w:val="48"/>
                          <w:szCs w:val="48"/>
                          <w:lang w:eastAsia="en-US"/>
                        </w:rPr>
                      </w:pPr>
                      <w:bookmarkStart w:id="9" w:name="_Toc217362297"/>
                      <w:bookmarkStart w:id="10" w:name="_Toc217362642"/>
                      <w:bookmarkStart w:id="11" w:name="_Toc217362989"/>
                      <w:r>
                        <w:rPr>
                          <w:rStyle w:val="Strong"/>
                          <w:b/>
                          <w:bCs/>
                        </w:rPr>
                        <w:t>Advanced Transmission Line Analysis and Compensation Report</w:t>
                      </w:r>
                      <w:bookmarkEnd w:id="9"/>
                      <w:bookmarkEnd w:id="10"/>
                      <w:bookmarkEnd w:id="11"/>
                    </w:p>
                  </w:txbxContent>
                </v:textbox>
                <w10:wrap type="topAndBottom"/>
              </v:rect>
            </w:pict>
          </mc:Fallback>
        </mc:AlternateContent>
      </w:r>
      <w:r w:rsidRPr="007D7766">
        <w:rPr>
          <w:rStyle w:val="Strong"/>
          <w:sz w:val="28"/>
          <w:szCs w:val="28"/>
        </w:rPr>
        <w:t>1) Abstract</w:t>
      </w:r>
      <w:bookmarkEnd w:id="1"/>
    </w:p>
    <w:p w14:paraId="38D6A3FC" w14:textId="4BAA8CDF" w:rsidR="00DF139B" w:rsidRDefault="00DF139B" w:rsidP="00DF139B">
      <w:pPr>
        <w:pStyle w:val="NormalWeb"/>
        <w:numPr>
          <w:ilvl w:val="0"/>
          <w:numId w:val="7"/>
        </w:numPr>
      </w:pPr>
      <w:r>
        <w:t>This project introduces a computational program developed for the detailed analysis of AC electric transmission lines.</w:t>
      </w:r>
    </w:p>
    <w:p w14:paraId="1D5DD955" w14:textId="55BF1C31" w:rsidR="00DF139B" w:rsidRDefault="00DF139B" w:rsidP="00DF139B">
      <w:pPr>
        <w:pStyle w:val="NormalWeb"/>
        <w:numPr>
          <w:ilvl w:val="0"/>
          <w:numId w:val="7"/>
        </w:numPr>
      </w:pPr>
      <w:r>
        <w:t>The program aims to evaluate the electrical characteristics of transmission lines to support efficient, stable, and reliable power delivery.</w:t>
      </w:r>
    </w:p>
    <w:p w14:paraId="3467631A" w14:textId="661B96A9" w:rsidR="00DF139B" w:rsidRDefault="00DF139B" w:rsidP="00DF139B">
      <w:pPr>
        <w:pStyle w:val="NormalWeb"/>
        <w:numPr>
          <w:ilvl w:val="0"/>
          <w:numId w:val="7"/>
        </w:numPr>
      </w:pPr>
      <w:r>
        <w:t>It provides analytical insight into transmission line behavior under different operating and loading conditions, which is essential for proper system design and optimization.</w:t>
      </w:r>
    </w:p>
    <w:p w14:paraId="7D51B262" w14:textId="77777777" w:rsidR="00DF139B" w:rsidRDefault="00DF139B" w:rsidP="00DF139B">
      <w:pPr>
        <w:pStyle w:val="NormalWeb"/>
        <w:numPr>
          <w:ilvl w:val="0"/>
          <w:numId w:val="7"/>
        </w:numPr>
      </w:pPr>
      <w:r>
        <w:t>The software calculates fundamental transmission line parameters, including resistance, inductance, and capacitance per unit length.</w:t>
      </w:r>
    </w:p>
    <w:p w14:paraId="423566EB" w14:textId="78D6507C" w:rsidR="00DF139B" w:rsidRDefault="00DF139B" w:rsidP="00DF139B">
      <w:pPr>
        <w:pStyle w:val="NormalWeb"/>
        <w:numPr>
          <w:ilvl w:val="0"/>
          <w:numId w:val="7"/>
        </w:numPr>
      </w:pPr>
      <w:r>
        <w:t>Generalized ABCD constants are derived to model the electrical relationship between the sending end and receiving end of the line.</w:t>
      </w:r>
    </w:p>
    <w:p w14:paraId="15BA0F07" w14:textId="77777777" w:rsidR="00DF139B" w:rsidRDefault="00DF139B" w:rsidP="00DF139B">
      <w:pPr>
        <w:pStyle w:val="NormalWeb"/>
        <w:numPr>
          <w:ilvl w:val="0"/>
          <w:numId w:val="7"/>
        </w:numPr>
      </w:pPr>
      <w:r>
        <w:t>The analysis covers short and medium transmission lines, with medium lines represented using both Π (Pi) and T equivalent circuit models.</w:t>
      </w:r>
    </w:p>
    <w:p w14:paraId="1DDF483A" w14:textId="21EF8764" w:rsidR="00DF139B" w:rsidRDefault="00DF139B" w:rsidP="00DF139B">
      <w:pPr>
        <w:pStyle w:val="NormalWeb"/>
        <w:numPr>
          <w:ilvl w:val="0"/>
          <w:numId w:val="7"/>
        </w:numPr>
      </w:pPr>
      <w:r>
        <w:t>User-defined inputs such as operating frequency, line voltage, transmitted power, power factor, transmission line length, and conductor geometry are incorporated into the calculations.</w:t>
      </w:r>
    </w:p>
    <w:p w14:paraId="19E293E4" w14:textId="3F145353" w:rsidR="00DF139B" w:rsidRDefault="00DF139B" w:rsidP="00DF139B">
      <w:pPr>
        <w:pStyle w:val="NormalWeb"/>
        <w:numPr>
          <w:ilvl w:val="0"/>
          <w:numId w:val="7"/>
        </w:numPr>
      </w:pPr>
      <w:r>
        <w:t>A series compensation model inspired by Thyristor Controlled Series Capacitor (TCSC) operation is integrated into the program.</w:t>
      </w:r>
    </w:p>
    <w:p w14:paraId="24505BDC" w14:textId="55C597D4" w:rsidR="00DF139B" w:rsidRDefault="00DF139B" w:rsidP="00DF139B">
      <w:pPr>
        <w:pStyle w:val="NormalWeb"/>
        <w:numPr>
          <w:ilvl w:val="0"/>
          <w:numId w:val="7"/>
        </w:numPr>
      </w:pPr>
      <w:r>
        <w:t>The compensation model allows the user to specify a target compensation level for the transmission line.</w:t>
      </w:r>
    </w:p>
    <w:p w14:paraId="39E0CC15" w14:textId="525BECE2" w:rsidR="00DF139B" w:rsidRDefault="00DF139B" w:rsidP="00DF139B">
      <w:pPr>
        <w:pStyle w:val="NormalWeb"/>
        <w:numPr>
          <w:ilvl w:val="0"/>
          <w:numId w:val="7"/>
        </w:numPr>
      </w:pPr>
      <w:r>
        <w:t>Based on the selected compensation level, the program determines the optimal number of thyristor-controlled stages that should be in the conducting or blocking state.</w:t>
      </w:r>
    </w:p>
    <w:p w14:paraId="00020E36" w14:textId="399C09DF" w:rsidR="00DF139B" w:rsidRDefault="00DF139B" w:rsidP="00DF139B">
      <w:pPr>
        <w:pStyle w:val="NormalWeb"/>
        <w:numPr>
          <w:ilvl w:val="0"/>
          <w:numId w:val="7"/>
        </w:numPr>
      </w:pPr>
      <w:r>
        <w:t>This adaptive control strategy contributes to improved voltage regulation and enhanced power transfer capability.</w:t>
      </w:r>
    </w:p>
    <w:p w14:paraId="69E7D327" w14:textId="1517856A" w:rsidR="00DF139B" w:rsidRDefault="00DF139B" w:rsidP="00DF139B">
      <w:pPr>
        <w:pStyle w:val="NormalWeb"/>
        <w:numPr>
          <w:ilvl w:val="0"/>
          <w:numId w:val="7"/>
        </w:numPr>
      </w:pPr>
      <w:r>
        <w:t>The computational approach is based on fundamental power system principles, including per-unit-length reactance modeling and generalized reactance analysis.</w:t>
      </w:r>
    </w:p>
    <w:p w14:paraId="7D9C7F71" w14:textId="5C169EFA" w:rsidR="00DF139B" w:rsidRDefault="00DF139B" w:rsidP="00DF139B">
      <w:pPr>
        <w:pStyle w:val="NormalWeb"/>
        <w:numPr>
          <w:ilvl w:val="0"/>
          <w:numId w:val="7"/>
        </w:numPr>
      </w:pPr>
      <w:r>
        <w:t>Iterative calculation techniques are applied to ensure accurate results and optimal compensation configurations.</w:t>
      </w:r>
    </w:p>
    <w:p w14:paraId="77D21EEA" w14:textId="77777777" w:rsidR="00DF139B" w:rsidRDefault="00DF139B" w:rsidP="00DF139B">
      <w:pPr>
        <w:pStyle w:val="NormalWeb"/>
        <w:numPr>
          <w:ilvl w:val="0"/>
          <w:numId w:val="7"/>
        </w:numPr>
      </w:pPr>
      <w:r>
        <w:t>The developed tool serves both educational and practical purposes, supporting transmission line analysis, performance evaluation, and preliminary power system design.</w:t>
      </w:r>
    </w:p>
    <w:p w14:paraId="1BD2E99C" w14:textId="77777777" w:rsidR="0055155D" w:rsidRPr="007D7766" w:rsidRDefault="0055155D" w:rsidP="007D7766">
      <w:pPr>
        <w:pStyle w:val="Heading1"/>
        <w:rPr>
          <w:rStyle w:val="Strong"/>
          <w:sz w:val="28"/>
          <w:szCs w:val="28"/>
        </w:rPr>
      </w:pPr>
      <w:bookmarkStart w:id="12" w:name="_Toc217362990"/>
      <w:r w:rsidRPr="007D7766">
        <w:rPr>
          <w:rStyle w:val="Strong"/>
          <w:sz w:val="28"/>
          <w:szCs w:val="28"/>
        </w:rPr>
        <w:t>2) Introduction</w:t>
      </w:r>
      <w:bookmarkEnd w:id="12"/>
    </w:p>
    <w:p w14:paraId="0558D181" w14:textId="77777777" w:rsidR="0055155D" w:rsidRPr="00B50CE3" w:rsidRDefault="0055155D" w:rsidP="0055155D">
      <w:pPr>
        <w:pStyle w:val="Heading3"/>
        <w:rPr>
          <w:rStyle w:val="Strong"/>
          <w:rFonts w:ascii="Times New Roman" w:eastAsia="Times New Roman" w:hAnsi="Times New Roman" w:cs="Times New Roman"/>
          <w:color w:val="auto"/>
          <w:lang w:eastAsia="en-US"/>
        </w:rPr>
      </w:pPr>
      <w:bookmarkStart w:id="13" w:name="_Toc217362991"/>
      <w:r w:rsidRPr="00B50CE3">
        <w:rPr>
          <w:rStyle w:val="Strong"/>
          <w:rFonts w:ascii="Times New Roman" w:eastAsia="Times New Roman" w:hAnsi="Times New Roman" w:cs="Times New Roman"/>
          <w:color w:val="auto"/>
          <w:lang w:eastAsia="en-US"/>
        </w:rPr>
        <w:t>2.1 Background on Transmission Lines in Power Systems</w:t>
      </w:r>
      <w:bookmarkEnd w:id="13"/>
    </w:p>
    <w:p w14:paraId="3B69EE72" w14:textId="77777777" w:rsidR="0055155D" w:rsidRDefault="0055155D" w:rsidP="0055155D">
      <w:pPr>
        <w:pStyle w:val="NormalWeb"/>
      </w:pPr>
      <w:r>
        <w:t>Transmission lines form the backbone of modern electrical power systems, enabling the transfer of large amounts of electrical energy from generation plants to load centers over long distances. Their design, modeling, and operational performance play a crucial role in determining the overall reliability, efficiency, and stability of power networks.</w:t>
      </w:r>
    </w:p>
    <w:p w14:paraId="69ED682C" w14:textId="77777777" w:rsidR="0055155D" w:rsidRDefault="0055155D" w:rsidP="0055155D">
      <w:pPr>
        <w:pStyle w:val="NormalWeb"/>
      </w:pPr>
      <w:r>
        <w:t>From an electrical perspective, transmission lines are characterized by distributed parameters such as resistance, inductance, and capacitance. These parameters directly influence:</w:t>
      </w:r>
    </w:p>
    <w:p w14:paraId="53C25B3E" w14:textId="77777777" w:rsidR="0055155D" w:rsidRDefault="0055155D" w:rsidP="0055155D">
      <w:pPr>
        <w:pStyle w:val="NormalWeb"/>
        <w:numPr>
          <w:ilvl w:val="0"/>
          <w:numId w:val="8"/>
        </w:numPr>
      </w:pPr>
      <w:r>
        <w:t>Power losses along the line</w:t>
      </w:r>
    </w:p>
    <w:p w14:paraId="62332BA5" w14:textId="77777777" w:rsidR="0055155D" w:rsidRDefault="0055155D" w:rsidP="0055155D">
      <w:pPr>
        <w:pStyle w:val="NormalWeb"/>
        <w:numPr>
          <w:ilvl w:val="0"/>
          <w:numId w:val="8"/>
        </w:numPr>
      </w:pPr>
      <w:r>
        <w:lastRenderedPageBreak/>
        <w:t>Voltage drop and voltage regulation</w:t>
      </w:r>
    </w:p>
    <w:p w14:paraId="601E35C7" w14:textId="77777777" w:rsidR="0055155D" w:rsidRDefault="0055155D" w:rsidP="0055155D">
      <w:pPr>
        <w:pStyle w:val="NormalWeb"/>
        <w:numPr>
          <w:ilvl w:val="0"/>
          <w:numId w:val="8"/>
        </w:numPr>
      </w:pPr>
      <w:r>
        <w:t>Reactive power flow</w:t>
      </w:r>
    </w:p>
    <w:p w14:paraId="0201EF29" w14:textId="77777777" w:rsidR="0055155D" w:rsidRDefault="0055155D" w:rsidP="0055155D">
      <w:pPr>
        <w:pStyle w:val="NormalWeb"/>
        <w:numPr>
          <w:ilvl w:val="0"/>
          <w:numId w:val="8"/>
        </w:numPr>
      </w:pPr>
      <w:r>
        <w:t>System stability under steady-state and dynamic conditions</w:t>
      </w:r>
    </w:p>
    <w:p w14:paraId="1F409F89" w14:textId="77777777" w:rsidR="0055155D" w:rsidRDefault="0055155D" w:rsidP="0055155D">
      <w:pPr>
        <w:pStyle w:val="NormalWeb"/>
      </w:pPr>
      <w:r>
        <w:t>Accurate modeling of transmission lines requires the determination of their per-unit-length electrical parameters, followed by the formulation of suitable equivalent circuit models. One of the most widely used analytical representations is the generalized ABCD parameter model, which establishes a mathematical relationship between sending-end and receiving-end voltages and currents.</w:t>
      </w:r>
    </w:p>
    <w:p w14:paraId="0D35019F" w14:textId="77777777" w:rsidR="0055155D" w:rsidRDefault="0055155D" w:rsidP="0055155D">
      <w:pPr>
        <w:pStyle w:val="NormalWeb"/>
      </w:pPr>
      <w:r>
        <w:t>The ABCD constants provide a systematic method for:</w:t>
      </w:r>
    </w:p>
    <w:p w14:paraId="458BF9BE" w14:textId="77777777" w:rsidR="0055155D" w:rsidRDefault="0055155D" w:rsidP="0055155D">
      <w:pPr>
        <w:pStyle w:val="NormalWeb"/>
        <w:numPr>
          <w:ilvl w:val="0"/>
          <w:numId w:val="9"/>
        </w:numPr>
      </w:pPr>
      <w:r>
        <w:t>Analyzing power flow characteristics</w:t>
      </w:r>
    </w:p>
    <w:p w14:paraId="25F8C4B8" w14:textId="77777777" w:rsidR="0055155D" w:rsidRDefault="0055155D" w:rsidP="0055155D">
      <w:pPr>
        <w:pStyle w:val="NormalWeb"/>
        <w:numPr>
          <w:ilvl w:val="0"/>
          <w:numId w:val="9"/>
        </w:numPr>
      </w:pPr>
      <w:r>
        <w:t>Evaluating voltage regulation</w:t>
      </w:r>
    </w:p>
    <w:p w14:paraId="539F8063" w14:textId="77777777" w:rsidR="0055155D" w:rsidRDefault="0055155D" w:rsidP="0055155D">
      <w:pPr>
        <w:pStyle w:val="NormalWeb"/>
        <w:numPr>
          <w:ilvl w:val="0"/>
          <w:numId w:val="9"/>
        </w:numPr>
      </w:pPr>
      <w:r>
        <w:t>Studying the impact of loading conditions</w:t>
      </w:r>
    </w:p>
    <w:p w14:paraId="290D42FD" w14:textId="77777777" w:rsidR="0055155D" w:rsidRDefault="0055155D" w:rsidP="0055155D">
      <w:pPr>
        <w:pStyle w:val="NormalWeb"/>
        <w:numPr>
          <w:ilvl w:val="0"/>
          <w:numId w:val="9"/>
        </w:numPr>
      </w:pPr>
      <w:r>
        <w:t>Assessing system performance under different operating scenarios</w:t>
      </w:r>
    </w:p>
    <w:p w14:paraId="7CCFA266" w14:textId="77777777" w:rsidR="0055155D" w:rsidRDefault="0055155D" w:rsidP="0055155D">
      <w:pPr>
        <w:pStyle w:val="NormalWeb"/>
      </w:pPr>
      <w:r>
        <w:t>Proper transmission line design also involves effective control of voltage levels and reactive power. Inadequate reactive power management can lead to excessive losses, poor voltage profiles, and reduced power transfer capability. Therefore, accurate transmission line modeling and compensation techniques are essential for maintaining stable, efficient, and reliable power system operation.</w:t>
      </w:r>
    </w:p>
    <w:p w14:paraId="4BE24E9B" w14:textId="77777777" w:rsidR="0055155D" w:rsidRPr="00B50CE3" w:rsidRDefault="0055155D" w:rsidP="0055155D">
      <w:pPr>
        <w:pStyle w:val="Heading3"/>
        <w:rPr>
          <w:rStyle w:val="Strong"/>
          <w:rFonts w:ascii="Times New Roman" w:eastAsia="Times New Roman" w:hAnsi="Times New Roman" w:cs="Times New Roman"/>
          <w:color w:val="auto"/>
          <w:lang w:eastAsia="en-US"/>
        </w:rPr>
      </w:pPr>
      <w:bookmarkStart w:id="14" w:name="_Toc217362992"/>
      <w:r w:rsidRPr="00B50CE3">
        <w:rPr>
          <w:rStyle w:val="Strong"/>
          <w:rFonts w:ascii="Times New Roman" w:eastAsia="Times New Roman" w:hAnsi="Times New Roman" w:cs="Times New Roman"/>
          <w:color w:val="auto"/>
          <w:lang w:eastAsia="en-US"/>
        </w:rPr>
        <w:t>2.2 Objectives of the Project</w:t>
      </w:r>
      <w:bookmarkEnd w:id="0"/>
      <w:bookmarkEnd w:id="14"/>
    </w:p>
    <w:p w14:paraId="43EE7636" w14:textId="77777777" w:rsidR="0055155D" w:rsidRDefault="0055155D" w:rsidP="0055155D">
      <w:pPr>
        <w:pStyle w:val="NormalWeb"/>
      </w:pPr>
      <w:r>
        <w:t>The primary objective of this project is to develop a computational software tool capable of analyzing and simulating the electrical behavior of transmission lines under various operating conditions. The specific goals of the project include:</w:t>
      </w:r>
    </w:p>
    <w:p w14:paraId="2E39D0A8" w14:textId="77777777" w:rsidR="0055155D" w:rsidRDefault="0055155D" w:rsidP="0055155D">
      <w:pPr>
        <w:pStyle w:val="NormalWeb"/>
        <w:numPr>
          <w:ilvl w:val="0"/>
          <w:numId w:val="10"/>
        </w:numPr>
      </w:pPr>
      <w:r>
        <w:rPr>
          <w:rStyle w:val="Strong"/>
        </w:rPr>
        <w:t>Transmission Line Modeling</w:t>
      </w:r>
    </w:p>
    <w:p w14:paraId="7B068B1A" w14:textId="77777777" w:rsidR="0055155D" w:rsidRDefault="0055155D" w:rsidP="0055155D">
      <w:pPr>
        <w:pStyle w:val="NormalWeb"/>
        <w:numPr>
          <w:ilvl w:val="1"/>
          <w:numId w:val="10"/>
        </w:numPr>
      </w:pPr>
      <w:r>
        <w:t>Accurately model short, medium, and long transmission lines based on their physical length and electrical characteristics.</w:t>
      </w:r>
    </w:p>
    <w:p w14:paraId="45136EFD" w14:textId="77777777" w:rsidR="0055155D" w:rsidRDefault="0055155D" w:rsidP="0055155D">
      <w:pPr>
        <w:pStyle w:val="NormalWeb"/>
        <w:numPr>
          <w:ilvl w:val="1"/>
          <w:numId w:val="10"/>
        </w:numPr>
      </w:pPr>
      <w:r>
        <w:t>Evaluate key parameters such as resistance, inductance, capacitance, and impedance.</w:t>
      </w:r>
    </w:p>
    <w:p w14:paraId="1595B435" w14:textId="77777777" w:rsidR="0055155D" w:rsidRDefault="0055155D" w:rsidP="0055155D">
      <w:pPr>
        <w:pStyle w:val="NormalWeb"/>
        <w:numPr>
          <w:ilvl w:val="0"/>
          <w:numId w:val="10"/>
        </w:numPr>
      </w:pPr>
      <w:r>
        <w:rPr>
          <w:rStyle w:val="Strong"/>
        </w:rPr>
        <w:t>Performance Analysis</w:t>
      </w:r>
    </w:p>
    <w:p w14:paraId="2B2F15FE" w14:textId="77777777" w:rsidR="0055155D" w:rsidRDefault="0055155D" w:rsidP="0055155D">
      <w:pPr>
        <w:pStyle w:val="NormalWeb"/>
        <w:numPr>
          <w:ilvl w:val="1"/>
          <w:numId w:val="10"/>
        </w:numPr>
      </w:pPr>
      <w:r>
        <w:t>Analyze power flow, voltage regulation, and current distribution along the transmission line.</w:t>
      </w:r>
    </w:p>
    <w:p w14:paraId="486B88B7" w14:textId="77777777" w:rsidR="0055155D" w:rsidRDefault="0055155D" w:rsidP="0055155D">
      <w:pPr>
        <w:pStyle w:val="NormalWeb"/>
        <w:numPr>
          <w:ilvl w:val="1"/>
          <w:numId w:val="10"/>
        </w:numPr>
      </w:pPr>
      <w:r>
        <w:t>Study the effect of line length and loading conditions on system performance.</w:t>
      </w:r>
    </w:p>
    <w:p w14:paraId="6068AD58" w14:textId="77777777" w:rsidR="0055155D" w:rsidRDefault="0055155D" w:rsidP="0055155D">
      <w:pPr>
        <w:pStyle w:val="NormalWeb"/>
        <w:numPr>
          <w:ilvl w:val="0"/>
          <w:numId w:val="10"/>
        </w:numPr>
      </w:pPr>
      <w:r>
        <w:rPr>
          <w:rStyle w:val="Strong"/>
        </w:rPr>
        <w:t>Compensation and Control Evaluation</w:t>
      </w:r>
    </w:p>
    <w:p w14:paraId="2ACEF325" w14:textId="77777777" w:rsidR="0055155D" w:rsidRDefault="0055155D" w:rsidP="0055155D">
      <w:pPr>
        <w:pStyle w:val="NormalWeb"/>
        <w:numPr>
          <w:ilvl w:val="1"/>
          <w:numId w:val="10"/>
        </w:numPr>
      </w:pPr>
      <w:r>
        <w:t>Investigate different compensation techniques for reactive power control.</w:t>
      </w:r>
    </w:p>
    <w:p w14:paraId="605294AD" w14:textId="77777777" w:rsidR="0055155D" w:rsidRDefault="0055155D" w:rsidP="0055155D">
      <w:pPr>
        <w:pStyle w:val="NormalWeb"/>
        <w:numPr>
          <w:ilvl w:val="1"/>
          <w:numId w:val="10"/>
        </w:numPr>
      </w:pPr>
      <w:r>
        <w:t>Assess their impact on improving voltage stability and power transfer capability.</w:t>
      </w:r>
    </w:p>
    <w:p w14:paraId="5B1EA090" w14:textId="77777777" w:rsidR="0055155D" w:rsidRDefault="0055155D" w:rsidP="0055155D">
      <w:pPr>
        <w:pStyle w:val="NormalWeb"/>
        <w:numPr>
          <w:ilvl w:val="0"/>
          <w:numId w:val="10"/>
        </w:numPr>
      </w:pPr>
      <w:r>
        <w:rPr>
          <w:rStyle w:val="Strong"/>
        </w:rPr>
        <w:t>User-Driven Simulation</w:t>
      </w:r>
    </w:p>
    <w:p w14:paraId="4102ADD9" w14:textId="77777777" w:rsidR="0055155D" w:rsidRDefault="0055155D" w:rsidP="0055155D">
      <w:pPr>
        <w:pStyle w:val="NormalWeb"/>
        <w:numPr>
          <w:ilvl w:val="1"/>
          <w:numId w:val="10"/>
        </w:numPr>
      </w:pPr>
      <w:r>
        <w:t>Allow user-defined inputs such as voltage level, power factor, frequency, and conductor properties.</w:t>
      </w:r>
    </w:p>
    <w:p w14:paraId="1ED42923" w14:textId="77777777" w:rsidR="0055155D" w:rsidRDefault="0055155D" w:rsidP="0055155D">
      <w:pPr>
        <w:pStyle w:val="NormalWeb"/>
        <w:numPr>
          <w:ilvl w:val="1"/>
          <w:numId w:val="10"/>
        </w:numPr>
      </w:pPr>
      <w:r>
        <w:t>Provide flexible and realistic simulations that reflect practical power system scenarios.</w:t>
      </w:r>
    </w:p>
    <w:p w14:paraId="0F7FF835" w14:textId="77777777" w:rsidR="00B50CE3" w:rsidRPr="007D7766" w:rsidRDefault="00B50CE3" w:rsidP="007D7766">
      <w:pPr>
        <w:pStyle w:val="Heading1"/>
        <w:rPr>
          <w:rStyle w:val="Strong"/>
          <w:sz w:val="28"/>
          <w:szCs w:val="28"/>
        </w:rPr>
      </w:pPr>
      <w:bookmarkStart w:id="15" w:name="_Toc217362993"/>
      <w:r w:rsidRPr="007D7766">
        <w:rPr>
          <w:rStyle w:val="Strong"/>
          <w:sz w:val="28"/>
          <w:szCs w:val="28"/>
        </w:rPr>
        <w:lastRenderedPageBreak/>
        <w:t>3) Code Explanation</w:t>
      </w:r>
      <w:bookmarkEnd w:id="15"/>
    </w:p>
    <w:p w14:paraId="3B61D203" w14:textId="77777777" w:rsidR="00B50CE3" w:rsidRDefault="00B50CE3" w:rsidP="00B50CE3">
      <w:pPr>
        <w:pStyle w:val="NormalWeb"/>
        <w:rPr>
          <w:rtl/>
        </w:rPr>
      </w:pPr>
      <w:r>
        <w:t>This program simulates the electrical behavior of transmission lines (TL) and calculates essential parameters for both medium and short lines. It is designed to help engineers and students analyze transmission line performance and optimize power system design.</w:t>
      </w:r>
    </w:p>
    <w:p w14:paraId="65F4F964" w14:textId="77777777" w:rsidR="00907A0B" w:rsidRDefault="00907A0B" w:rsidP="00B50CE3">
      <w:pPr>
        <w:pStyle w:val="NormalWeb"/>
      </w:pPr>
    </w:p>
    <w:p w14:paraId="32C27EE1" w14:textId="77777777" w:rsidR="00B50CE3" w:rsidRDefault="00B50CE3" w:rsidP="00B50CE3">
      <w:pPr>
        <w:pStyle w:val="NormalWeb"/>
      </w:pPr>
      <w:r>
        <w:rPr>
          <w:rStyle w:val="Strong"/>
        </w:rPr>
        <w:t>1. Purpose</w:t>
      </w:r>
    </w:p>
    <w:p w14:paraId="6A8A43A5" w14:textId="77777777" w:rsidR="00B50CE3" w:rsidRDefault="00B50CE3" w:rsidP="00B50CE3">
      <w:pPr>
        <w:pStyle w:val="NormalWeb"/>
        <w:numPr>
          <w:ilvl w:val="0"/>
          <w:numId w:val="15"/>
        </w:numPr>
      </w:pPr>
      <w:r>
        <w:t>Simulate the electrical behavior of transmission lines.</w:t>
      </w:r>
    </w:p>
    <w:p w14:paraId="5551FCD6" w14:textId="77777777" w:rsidR="00B50CE3" w:rsidRDefault="00B50CE3" w:rsidP="00B50CE3">
      <w:pPr>
        <w:pStyle w:val="NormalWeb"/>
        <w:numPr>
          <w:ilvl w:val="0"/>
          <w:numId w:val="15"/>
        </w:numPr>
      </w:pPr>
      <w:r>
        <w:t>Calculate key characteristics including impedance, admittance, and ABCD constants.</w:t>
      </w:r>
    </w:p>
    <w:p w14:paraId="455D8D29" w14:textId="77777777" w:rsidR="00B50CE3" w:rsidRDefault="00B50CE3" w:rsidP="00B50CE3">
      <w:pPr>
        <w:pStyle w:val="NormalWeb"/>
        <w:numPr>
          <w:ilvl w:val="0"/>
          <w:numId w:val="15"/>
        </w:numPr>
      </w:pPr>
      <w:r>
        <w:t>Support analysis for both medium and short transmission lines.</w:t>
      </w:r>
    </w:p>
    <w:p w14:paraId="30FD3B8E" w14:textId="12CC2A5C" w:rsidR="00B50CE3" w:rsidRDefault="00B50CE3" w:rsidP="00B50CE3">
      <w:pPr>
        <w:pStyle w:val="NormalWeb"/>
      </w:pPr>
      <w:r>
        <w:rPr>
          <w:rStyle w:val="Strong"/>
        </w:rPr>
        <w:t>2. Initial Inputs</w:t>
      </w:r>
    </w:p>
    <w:p w14:paraId="7DE2925F" w14:textId="415239E1" w:rsidR="00B50CE3" w:rsidRDefault="00B50CE3" w:rsidP="00B50CE3">
      <w:pPr>
        <w:pStyle w:val="NormalWeb"/>
        <w:numPr>
          <w:ilvl w:val="0"/>
          <w:numId w:val="16"/>
        </w:numPr>
      </w:pPr>
      <w:r w:rsidRPr="00B50CE3">
        <w:rPr>
          <w:noProof/>
        </w:rPr>
        <w:drawing>
          <wp:anchor distT="0" distB="0" distL="114300" distR="114300" simplePos="0" relativeHeight="251714560" behindDoc="0" locked="0" layoutInCell="1" allowOverlap="1" wp14:anchorId="19278091" wp14:editId="45742EF6">
            <wp:simplePos x="0" y="0"/>
            <wp:positionH relativeFrom="column">
              <wp:posOffset>2239010</wp:posOffset>
            </wp:positionH>
            <wp:positionV relativeFrom="paragraph">
              <wp:posOffset>1161415</wp:posOffset>
            </wp:positionV>
            <wp:extent cx="4876800" cy="964565"/>
            <wp:effectExtent l="0" t="0" r="0" b="6985"/>
            <wp:wrapSquare wrapText="bothSides"/>
            <wp:docPr id="127248541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85416" name="Picture 1" descr="A close-up of a computer cod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876800" cy="964565"/>
                    </a:xfrm>
                    <a:prstGeom prst="rect">
                      <a:avLst/>
                    </a:prstGeom>
                  </pic:spPr>
                </pic:pic>
              </a:graphicData>
            </a:graphic>
            <wp14:sizeRelH relativeFrom="margin">
              <wp14:pctWidth>0</wp14:pctWidth>
            </wp14:sizeRelH>
            <wp14:sizeRelV relativeFrom="margin">
              <wp14:pctHeight>0</wp14:pctHeight>
            </wp14:sizeRelV>
          </wp:anchor>
        </w:drawing>
      </w:r>
      <w:r w:rsidRPr="00B50CE3">
        <w:rPr>
          <w:noProof/>
        </w:rPr>
        <w:drawing>
          <wp:anchor distT="0" distB="0" distL="114300" distR="114300" simplePos="0" relativeHeight="251706368" behindDoc="0" locked="0" layoutInCell="1" allowOverlap="1" wp14:anchorId="558649ED" wp14:editId="7323F93A">
            <wp:simplePos x="0" y="0"/>
            <wp:positionH relativeFrom="column">
              <wp:posOffset>2733675</wp:posOffset>
            </wp:positionH>
            <wp:positionV relativeFrom="paragraph">
              <wp:posOffset>4445</wp:posOffset>
            </wp:positionV>
            <wp:extent cx="5001895" cy="1122045"/>
            <wp:effectExtent l="0" t="0" r="8255" b="1905"/>
            <wp:wrapSquare wrapText="bothSides"/>
            <wp:docPr id="7279777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77743" name="Picture 1" descr="A screenshot of a computer progra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001895" cy="1122045"/>
                    </a:xfrm>
                    <a:prstGeom prst="rect">
                      <a:avLst/>
                    </a:prstGeom>
                  </pic:spPr>
                </pic:pic>
              </a:graphicData>
            </a:graphic>
            <wp14:sizeRelH relativeFrom="margin">
              <wp14:pctWidth>0</wp14:pctWidth>
            </wp14:sizeRelH>
            <wp14:sizeRelV relativeFrom="margin">
              <wp14:pctHeight>0</wp14:pctHeight>
            </wp14:sizeRelV>
          </wp:anchor>
        </w:drawing>
      </w:r>
      <w:r>
        <w:rPr>
          <w:rStyle w:val="Strong"/>
        </w:rPr>
        <w:t>Operating Conditions:</w:t>
      </w:r>
      <w:r>
        <w:t xml:space="preserve"> Users enter the operating frequency, phase-to-phase voltage, active power, power factor, and indicate whether the power factor is leading or lagging. The program then calculates complex power (S) and reactive power.</w:t>
      </w:r>
    </w:p>
    <w:p w14:paraId="781633E7" w14:textId="07E02E73" w:rsidR="00B50CE3" w:rsidRDefault="00B50CE3" w:rsidP="00B50CE3">
      <w:pPr>
        <w:pStyle w:val="NormalWeb"/>
        <w:numPr>
          <w:ilvl w:val="0"/>
          <w:numId w:val="16"/>
        </w:numPr>
      </w:pPr>
      <w:r>
        <w:rPr>
          <w:rStyle w:val="Strong"/>
        </w:rPr>
        <w:t>Transmission Line Length:</w:t>
      </w:r>
      <w:r>
        <w:t xml:space="preserve"> Users input the transmission line length (tr2), which must be between 0 and 240 km. Out-of-range values prompt a re-entry.</w:t>
      </w:r>
    </w:p>
    <w:p w14:paraId="06D22C9E" w14:textId="6A82F4F8" w:rsidR="00B50CE3" w:rsidRDefault="00B50CE3" w:rsidP="00B50CE3">
      <w:pPr>
        <w:pStyle w:val="NormalWeb"/>
        <w:numPr>
          <w:ilvl w:val="0"/>
          <w:numId w:val="16"/>
        </w:numPr>
      </w:pPr>
      <w:r>
        <w:rPr>
          <w:rStyle w:val="Strong"/>
        </w:rPr>
        <w:t>Material and Physical Properties:</w:t>
      </w:r>
      <w:r>
        <w:t xml:space="preserve"> Based on line length and ambient temperature, the program calculates the resistivity of the conductor material (aluminum) and adjusts for skin effect and spiraling factor.</w:t>
      </w:r>
    </w:p>
    <w:p w14:paraId="48065B13" w14:textId="32A43863" w:rsidR="00B50CE3" w:rsidRDefault="00B50CE3" w:rsidP="00B50CE3">
      <w:pPr>
        <w:pStyle w:val="NormalWeb"/>
        <w:numPr>
          <w:ilvl w:val="0"/>
          <w:numId w:val="16"/>
        </w:numPr>
      </w:pPr>
      <w:r>
        <w:rPr>
          <w:rStyle w:val="Strong"/>
        </w:rPr>
        <w:t>Line Configuration:</w:t>
      </w:r>
      <w:r>
        <w:t xml:space="preserve"> Users select either a single-phase or three-phase line. The program computes the geometric mean distance (</w:t>
      </w:r>
      <w:proofErr w:type="spellStart"/>
      <w:r>
        <w:t>GMDeq</w:t>
      </w:r>
      <w:proofErr w:type="spellEnd"/>
      <w:r>
        <w:t>) based on the configuration and conductor spacing.</w:t>
      </w:r>
    </w:p>
    <w:p w14:paraId="36E0D227" w14:textId="20F35232" w:rsidR="00B50CE3" w:rsidRDefault="00B50CE3" w:rsidP="00B50CE3">
      <w:pPr>
        <w:pStyle w:val="NormalWeb"/>
        <w:numPr>
          <w:ilvl w:val="0"/>
          <w:numId w:val="16"/>
        </w:numPr>
      </w:pPr>
      <w:r>
        <w:rPr>
          <w:rStyle w:val="Strong"/>
        </w:rPr>
        <w:t>Conductor and Strand Details:</w:t>
      </w:r>
      <w:r>
        <w:t xml:space="preserve"> Users provide the number of conductors per phase, conductor radius, bundle spacing, and strand radius. The program calculates the geometric mean radius (GMR) from these inputs.</w:t>
      </w:r>
      <w:r w:rsidRPr="00B50CE3">
        <w:rPr>
          <w:noProof/>
        </w:rPr>
        <w:t xml:space="preserve"> </w:t>
      </w:r>
    </w:p>
    <w:p w14:paraId="69EAEB5F" w14:textId="6FCA5CAD" w:rsidR="00B50CE3" w:rsidRDefault="00B50CE3" w:rsidP="00B50CE3">
      <w:pPr>
        <w:pStyle w:val="NormalWeb"/>
      </w:pPr>
      <w:r>
        <w:rPr>
          <w:rStyle w:val="Strong"/>
        </w:rPr>
        <w:t>3. Transmission Line Parameter Calculations</w:t>
      </w:r>
    </w:p>
    <w:p w14:paraId="7454871B" w14:textId="77777777" w:rsidR="00B50CE3" w:rsidRDefault="00B50CE3" w:rsidP="00B50CE3">
      <w:pPr>
        <w:pStyle w:val="NormalWeb"/>
        <w:numPr>
          <w:ilvl w:val="0"/>
          <w:numId w:val="17"/>
        </w:numPr>
      </w:pPr>
      <w:r>
        <w:rPr>
          <w:rStyle w:val="Strong"/>
        </w:rPr>
        <w:t>Line Impedance and Admittance:</w:t>
      </w:r>
      <w:r>
        <w:t xml:space="preserve"> The program calculates the line’s resistance (R), inductance (L), and capacitance (C) based on the selected configuration.</w:t>
      </w:r>
    </w:p>
    <w:p w14:paraId="69D010B7" w14:textId="77777777" w:rsidR="00B50CE3" w:rsidRDefault="00B50CE3" w:rsidP="00B50CE3">
      <w:pPr>
        <w:pStyle w:val="NormalWeb"/>
        <w:numPr>
          <w:ilvl w:val="0"/>
          <w:numId w:val="17"/>
        </w:numPr>
      </w:pPr>
      <w:r>
        <w:rPr>
          <w:rStyle w:val="Strong"/>
        </w:rPr>
        <w:t>Current and Power Calculations:</w:t>
      </w:r>
      <w:r>
        <w:t xml:space="preserve"> Line current is determined using the conjugate of the complex power (S), and impedance and admittance are computed using line length and material properties.</w:t>
      </w:r>
    </w:p>
    <w:p w14:paraId="6E1E2AB3" w14:textId="77777777" w:rsidR="00B50CE3" w:rsidRDefault="00B50CE3" w:rsidP="00B50CE3">
      <w:pPr>
        <w:pStyle w:val="NormalWeb"/>
        <w:numPr>
          <w:ilvl w:val="0"/>
          <w:numId w:val="17"/>
        </w:numPr>
      </w:pPr>
      <w:r>
        <w:rPr>
          <w:rStyle w:val="Strong"/>
        </w:rPr>
        <w:lastRenderedPageBreak/>
        <w:t>Transmission Line Model:</w:t>
      </w:r>
      <w:r>
        <w:t xml:space="preserve"> Users choose between the PI model or T model. The program calculates the corresponding ABCD constants (A, B, C, D) depending on the chosen model.</w:t>
      </w:r>
    </w:p>
    <w:p w14:paraId="1658F64A" w14:textId="77777777" w:rsidR="00B50CE3" w:rsidRDefault="00B50CE3" w:rsidP="00B50CE3">
      <w:pPr>
        <w:pStyle w:val="NormalWeb"/>
      </w:pPr>
      <w:r>
        <w:rPr>
          <w:rStyle w:val="Strong"/>
        </w:rPr>
        <w:t>4. Outputs</w:t>
      </w:r>
    </w:p>
    <w:p w14:paraId="6DED1FAA" w14:textId="77777777" w:rsidR="00B50CE3" w:rsidRDefault="00B50CE3" w:rsidP="00B50CE3">
      <w:pPr>
        <w:pStyle w:val="NormalWeb"/>
        <w:numPr>
          <w:ilvl w:val="0"/>
          <w:numId w:val="18"/>
        </w:numPr>
      </w:pPr>
      <w:r>
        <w:t>The program displays the sending-end voltage (Vs), including its magnitude and phase angle.</w:t>
      </w:r>
    </w:p>
    <w:p w14:paraId="3CE4B219" w14:textId="77777777" w:rsidR="00B50CE3" w:rsidRDefault="00B50CE3" w:rsidP="00B50CE3">
      <w:pPr>
        <w:pStyle w:val="NormalWeb"/>
        <w:numPr>
          <w:ilvl w:val="0"/>
          <w:numId w:val="18"/>
        </w:numPr>
      </w:pPr>
      <w:r>
        <w:t>ABCD constants for the selected transmission line model are provided for further analysis.</w:t>
      </w:r>
    </w:p>
    <w:p w14:paraId="486AE7E9" w14:textId="77777777" w:rsidR="00907A0B" w:rsidRDefault="00907A0B" w:rsidP="00907A0B">
      <w:pPr>
        <w:pStyle w:val="NormalWeb"/>
      </w:pPr>
    </w:p>
    <w:p w14:paraId="7C7892F2" w14:textId="77777777" w:rsidR="00B50CE3" w:rsidRPr="007D7766" w:rsidRDefault="00B50CE3" w:rsidP="007D7766">
      <w:pPr>
        <w:pStyle w:val="Heading1"/>
        <w:rPr>
          <w:rStyle w:val="Strong"/>
          <w:sz w:val="28"/>
          <w:szCs w:val="28"/>
        </w:rPr>
      </w:pPr>
      <w:bookmarkStart w:id="16" w:name="_Toc217362994"/>
      <w:r w:rsidRPr="007D7766">
        <w:rPr>
          <w:rStyle w:val="Strong"/>
          <w:sz w:val="28"/>
          <w:szCs w:val="28"/>
        </w:rPr>
        <w:t>4) Purposes and Results of the Project</w:t>
      </w:r>
      <w:bookmarkEnd w:id="16"/>
    </w:p>
    <w:p w14:paraId="38AA4F64" w14:textId="77777777" w:rsidR="00B50CE3" w:rsidRDefault="00B50CE3" w:rsidP="00B50CE3">
      <w:pPr>
        <w:pStyle w:val="NormalWeb"/>
      </w:pPr>
      <w:r>
        <w:rPr>
          <w:rStyle w:val="Strong"/>
        </w:rPr>
        <w:t>4.1 Purpose</w:t>
      </w:r>
      <w:r>
        <w:br/>
        <w:t>The primary goal of this project is to develop a computational tool that assists in the analysis, design, and optimization of electrical transmission lines. By implementing algorithms to calculate key parameters such as resistance, inductance, capacitance, and ABCD constants, the software enables engineers to evaluate transmission line performance efficiently and accurately. The project also simulates the impact of various compensation techniques on power transfer and voltage stability, facilitating informed design decisions.</w:t>
      </w:r>
    </w:p>
    <w:p w14:paraId="78B4845E" w14:textId="77777777" w:rsidR="00B50CE3" w:rsidRDefault="00B50CE3" w:rsidP="00B50CE3">
      <w:pPr>
        <w:pStyle w:val="NormalWeb"/>
      </w:pPr>
      <w:r>
        <w:rPr>
          <w:rStyle w:val="Strong"/>
        </w:rPr>
        <w:t>Key Objectives:</w:t>
      </w:r>
    </w:p>
    <w:p w14:paraId="40471092" w14:textId="77777777" w:rsidR="00B50CE3" w:rsidRDefault="00B50CE3" w:rsidP="00B50CE3">
      <w:pPr>
        <w:pStyle w:val="NormalWeb"/>
        <w:numPr>
          <w:ilvl w:val="0"/>
          <w:numId w:val="19"/>
        </w:numPr>
      </w:pPr>
      <w:r>
        <w:rPr>
          <w:rStyle w:val="Strong"/>
        </w:rPr>
        <w:t>Accurate Parameter Estimation:</w:t>
      </w:r>
    </w:p>
    <w:p w14:paraId="015385CA" w14:textId="77777777" w:rsidR="00B50CE3" w:rsidRDefault="00B50CE3" w:rsidP="00B50CE3">
      <w:pPr>
        <w:pStyle w:val="NormalWeb"/>
        <w:numPr>
          <w:ilvl w:val="1"/>
          <w:numId w:val="19"/>
        </w:numPr>
      </w:pPr>
      <w:r>
        <w:t>Provide reliable calculations for transmission line characteristics under different configurations.</w:t>
      </w:r>
    </w:p>
    <w:p w14:paraId="7C403433" w14:textId="77777777" w:rsidR="00B50CE3" w:rsidRDefault="00B50CE3" w:rsidP="00B50CE3">
      <w:pPr>
        <w:pStyle w:val="NormalWeb"/>
        <w:numPr>
          <w:ilvl w:val="0"/>
          <w:numId w:val="19"/>
        </w:numPr>
      </w:pPr>
      <w:r>
        <w:rPr>
          <w:rStyle w:val="Strong"/>
        </w:rPr>
        <w:t>Simulation of Real-World Scenarios:</w:t>
      </w:r>
    </w:p>
    <w:p w14:paraId="461F93F8" w14:textId="77777777" w:rsidR="00B50CE3" w:rsidRDefault="00B50CE3" w:rsidP="00B50CE3">
      <w:pPr>
        <w:pStyle w:val="NormalWeb"/>
        <w:numPr>
          <w:ilvl w:val="1"/>
          <w:numId w:val="19"/>
        </w:numPr>
      </w:pPr>
      <w:r>
        <w:t>Model short, medium, and compensated transmission lines to study their behavior in practical conditions.</w:t>
      </w:r>
    </w:p>
    <w:p w14:paraId="447C77D2" w14:textId="77777777" w:rsidR="00B50CE3" w:rsidRDefault="00B50CE3" w:rsidP="00B50CE3">
      <w:pPr>
        <w:pStyle w:val="NormalWeb"/>
        <w:numPr>
          <w:ilvl w:val="0"/>
          <w:numId w:val="19"/>
        </w:numPr>
      </w:pPr>
      <w:r>
        <w:rPr>
          <w:rStyle w:val="Strong"/>
        </w:rPr>
        <w:t>Optimization:</w:t>
      </w:r>
    </w:p>
    <w:p w14:paraId="760D8E40" w14:textId="77777777" w:rsidR="00B50CE3" w:rsidRDefault="00B50CE3" w:rsidP="00B50CE3">
      <w:pPr>
        <w:pStyle w:val="NormalWeb"/>
        <w:numPr>
          <w:ilvl w:val="1"/>
          <w:numId w:val="19"/>
        </w:numPr>
      </w:pPr>
      <w:r>
        <w:t>Determine the optimal configuration for compensation stages to achieve maximum power transfer efficiency.</w:t>
      </w:r>
    </w:p>
    <w:p w14:paraId="01171AB9" w14:textId="77777777" w:rsidR="00B50CE3" w:rsidRDefault="00B50CE3" w:rsidP="00B50CE3">
      <w:pPr>
        <w:pStyle w:val="NormalWeb"/>
        <w:numPr>
          <w:ilvl w:val="0"/>
          <w:numId w:val="19"/>
        </w:numPr>
      </w:pPr>
      <w:r>
        <w:rPr>
          <w:rStyle w:val="Strong"/>
        </w:rPr>
        <w:t>User-Centric Design:</w:t>
      </w:r>
    </w:p>
    <w:p w14:paraId="6E68ED37" w14:textId="77777777" w:rsidR="00B50CE3" w:rsidRDefault="00B50CE3" w:rsidP="00B50CE3">
      <w:pPr>
        <w:pStyle w:val="NormalWeb"/>
        <w:numPr>
          <w:ilvl w:val="1"/>
          <w:numId w:val="19"/>
        </w:numPr>
      </w:pPr>
      <w:r>
        <w:t>Present results in an easy-to-understand format, including tables, graphs, and numerical outputs.</w:t>
      </w:r>
    </w:p>
    <w:p w14:paraId="4A615828" w14:textId="77777777" w:rsidR="00B50CE3" w:rsidRPr="007D7766" w:rsidRDefault="00B50CE3" w:rsidP="00B50CE3">
      <w:pPr>
        <w:pStyle w:val="NormalWeb"/>
        <w:rPr>
          <w:rStyle w:val="Strong"/>
        </w:rPr>
      </w:pPr>
      <w:r>
        <w:rPr>
          <w:rStyle w:val="Strong"/>
        </w:rPr>
        <w:t>4.2 Significance</w:t>
      </w:r>
    </w:p>
    <w:p w14:paraId="137FE19B" w14:textId="77777777" w:rsidR="00B50CE3" w:rsidRDefault="00B50CE3" w:rsidP="00B50CE3">
      <w:pPr>
        <w:pStyle w:val="NormalWeb"/>
        <w:numPr>
          <w:ilvl w:val="0"/>
          <w:numId w:val="20"/>
        </w:numPr>
      </w:pPr>
      <w:r>
        <w:rPr>
          <w:rStyle w:val="Strong"/>
        </w:rPr>
        <w:t>Enhancing Engineering Efficiency:</w:t>
      </w:r>
    </w:p>
    <w:p w14:paraId="2BFEC071" w14:textId="77777777" w:rsidR="00B50CE3" w:rsidRDefault="00B50CE3" w:rsidP="00B50CE3">
      <w:pPr>
        <w:pStyle w:val="NormalWeb"/>
        <w:numPr>
          <w:ilvl w:val="1"/>
          <w:numId w:val="20"/>
        </w:numPr>
      </w:pPr>
      <w:r>
        <w:t>Reduces manual effort and errors, saving time in design and analysis.</w:t>
      </w:r>
    </w:p>
    <w:p w14:paraId="67296D50" w14:textId="77777777" w:rsidR="00B50CE3" w:rsidRDefault="00B50CE3" w:rsidP="00B50CE3">
      <w:pPr>
        <w:pStyle w:val="NormalWeb"/>
        <w:numPr>
          <w:ilvl w:val="1"/>
          <w:numId w:val="20"/>
        </w:numPr>
      </w:pPr>
      <w:r>
        <w:t>Automates complex calculations, ensuring consistency and accuracy.</w:t>
      </w:r>
    </w:p>
    <w:p w14:paraId="3B539418" w14:textId="77777777" w:rsidR="00B50CE3" w:rsidRDefault="00B50CE3" w:rsidP="00B50CE3">
      <w:pPr>
        <w:pStyle w:val="NormalWeb"/>
        <w:numPr>
          <w:ilvl w:val="0"/>
          <w:numId w:val="20"/>
        </w:numPr>
      </w:pPr>
      <w:r>
        <w:rPr>
          <w:rStyle w:val="Strong"/>
        </w:rPr>
        <w:t>Improving Transmission Line Design:</w:t>
      </w:r>
    </w:p>
    <w:p w14:paraId="10652421" w14:textId="77777777" w:rsidR="00B50CE3" w:rsidRDefault="00B50CE3" w:rsidP="00B50CE3">
      <w:pPr>
        <w:pStyle w:val="NormalWeb"/>
        <w:numPr>
          <w:ilvl w:val="1"/>
          <w:numId w:val="20"/>
        </w:numPr>
      </w:pPr>
      <w:r>
        <w:t>Enables analysis and optimization for minimal losses, stable voltage regulation, and maximum power transfer.</w:t>
      </w:r>
    </w:p>
    <w:p w14:paraId="1327BD70" w14:textId="77777777" w:rsidR="00B50CE3" w:rsidRDefault="00B50CE3" w:rsidP="00B50CE3">
      <w:pPr>
        <w:pStyle w:val="NormalWeb"/>
        <w:numPr>
          <w:ilvl w:val="0"/>
          <w:numId w:val="20"/>
        </w:numPr>
      </w:pPr>
      <w:r>
        <w:rPr>
          <w:rStyle w:val="Strong"/>
        </w:rPr>
        <w:t>Impact of Compensation Techniques:</w:t>
      </w:r>
    </w:p>
    <w:p w14:paraId="769B350C" w14:textId="77777777" w:rsidR="00B50CE3" w:rsidRDefault="00B50CE3" w:rsidP="00B50CE3">
      <w:pPr>
        <w:pStyle w:val="NormalWeb"/>
        <w:numPr>
          <w:ilvl w:val="1"/>
          <w:numId w:val="20"/>
        </w:numPr>
      </w:pPr>
      <w:r>
        <w:t>Demonstrates the effect of reactive power compensation in reducing effective reactance and enhancing power delivery.</w:t>
      </w:r>
    </w:p>
    <w:p w14:paraId="3B4EF283" w14:textId="77777777" w:rsidR="00B50CE3" w:rsidRDefault="00B50CE3" w:rsidP="00B50CE3">
      <w:pPr>
        <w:pStyle w:val="NormalWeb"/>
        <w:numPr>
          <w:ilvl w:val="1"/>
          <w:numId w:val="20"/>
        </w:numPr>
      </w:pPr>
      <w:r>
        <w:t>Provides insights for selecting the optimal configuration of compensation stages.</w:t>
      </w:r>
    </w:p>
    <w:p w14:paraId="5EBA6DD2" w14:textId="77777777" w:rsidR="00B50CE3" w:rsidRDefault="00B50CE3" w:rsidP="00B50CE3">
      <w:pPr>
        <w:pStyle w:val="NormalWeb"/>
        <w:numPr>
          <w:ilvl w:val="0"/>
          <w:numId w:val="20"/>
        </w:numPr>
      </w:pPr>
      <w:r>
        <w:rPr>
          <w:rStyle w:val="Strong"/>
        </w:rPr>
        <w:t>Educational Tool:</w:t>
      </w:r>
    </w:p>
    <w:p w14:paraId="3113F026" w14:textId="77777777" w:rsidR="00B50CE3" w:rsidRDefault="00B50CE3" w:rsidP="00B50CE3">
      <w:pPr>
        <w:pStyle w:val="NormalWeb"/>
        <w:numPr>
          <w:ilvl w:val="1"/>
          <w:numId w:val="20"/>
        </w:numPr>
      </w:pPr>
      <w:r>
        <w:lastRenderedPageBreak/>
        <w:t>Serves as a valuable resource for students and professionals to understand both theoretical and practical aspects.</w:t>
      </w:r>
    </w:p>
    <w:p w14:paraId="64F0B9FE" w14:textId="77777777" w:rsidR="00B50CE3" w:rsidRDefault="00B50CE3" w:rsidP="00B50CE3">
      <w:pPr>
        <w:pStyle w:val="NormalWeb"/>
        <w:numPr>
          <w:ilvl w:val="0"/>
          <w:numId w:val="20"/>
        </w:numPr>
      </w:pPr>
      <w:r>
        <w:rPr>
          <w:rStyle w:val="Strong"/>
        </w:rPr>
        <w:t>Cost-Effectiveness:</w:t>
      </w:r>
    </w:p>
    <w:p w14:paraId="021C3D76" w14:textId="77777777" w:rsidR="00B50CE3" w:rsidRDefault="00B50CE3" w:rsidP="00B50CE3">
      <w:pPr>
        <w:pStyle w:val="NormalWeb"/>
        <w:numPr>
          <w:ilvl w:val="1"/>
          <w:numId w:val="20"/>
        </w:numPr>
      </w:pPr>
      <w:r>
        <w:t>Efficient designs reduce power losses, contributing to project cost savings.</w:t>
      </w:r>
    </w:p>
    <w:p w14:paraId="106E98D5" w14:textId="77777777" w:rsidR="00B50CE3" w:rsidRDefault="00B50CE3" w:rsidP="00B50CE3">
      <w:pPr>
        <w:pStyle w:val="NormalWeb"/>
        <w:numPr>
          <w:ilvl w:val="0"/>
          <w:numId w:val="20"/>
        </w:numPr>
      </w:pPr>
      <w:r>
        <w:rPr>
          <w:rStyle w:val="Strong"/>
        </w:rPr>
        <w:t>Environmental Benefits:</w:t>
      </w:r>
    </w:p>
    <w:p w14:paraId="7DE9E95C" w14:textId="77777777" w:rsidR="00B50CE3" w:rsidRDefault="00B50CE3" w:rsidP="00B50CE3">
      <w:pPr>
        <w:pStyle w:val="NormalWeb"/>
        <w:numPr>
          <w:ilvl w:val="1"/>
          <w:numId w:val="20"/>
        </w:numPr>
      </w:pPr>
      <w:r>
        <w:t>Optimized transmission line designs reduce energy losses, lowering emissions from power generation.</w:t>
      </w:r>
    </w:p>
    <w:p w14:paraId="34794BCF" w14:textId="77777777" w:rsidR="00907A0B" w:rsidRDefault="00907A0B" w:rsidP="00907A0B">
      <w:pPr>
        <w:pStyle w:val="NormalWeb"/>
      </w:pPr>
    </w:p>
    <w:p w14:paraId="11AA784B" w14:textId="77777777" w:rsidR="00B50CE3" w:rsidRPr="007D7766" w:rsidRDefault="00B50CE3" w:rsidP="00B50CE3">
      <w:pPr>
        <w:pStyle w:val="NormalWeb"/>
        <w:rPr>
          <w:rStyle w:val="Strong"/>
        </w:rPr>
      </w:pPr>
      <w:r>
        <w:rPr>
          <w:rStyle w:val="Strong"/>
        </w:rPr>
        <w:t>4.3 Results</w:t>
      </w:r>
    </w:p>
    <w:p w14:paraId="53D5911D" w14:textId="77777777" w:rsidR="00B50CE3" w:rsidRDefault="00B50CE3" w:rsidP="00B50CE3">
      <w:pPr>
        <w:pStyle w:val="NormalWeb"/>
      </w:pPr>
      <w:r>
        <w:rPr>
          <w:rStyle w:val="Strong"/>
        </w:rPr>
        <w:t>Example Input Parameters:</w:t>
      </w:r>
    </w:p>
    <w:p w14:paraId="432CE465" w14:textId="77777777" w:rsidR="00B50CE3" w:rsidRDefault="00B50CE3" w:rsidP="00B50CE3">
      <w:pPr>
        <w:pStyle w:val="NormalWeb"/>
        <w:numPr>
          <w:ilvl w:val="0"/>
          <w:numId w:val="21"/>
        </w:numPr>
      </w:pPr>
      <w:r>
        <w:rPr>
          <w:rStyle w:val="Strong"/>
        </w:rPr>
        <w:t>Transmission Line Parameters:</w:t>
      </w:r>
    </w:p>
    <w:p w14:paraId="2C42CEE2" w14:textId="77777777" w:rsidR="00B50CE3" w:rsidRDefault="00B50CE3" w:rsidP="00B50CE3">
      <w:pPr>
        <w:pStyle w:val="NormalWeb"/>
        <w:numPr>
          <w:ilvl w:val="1"/>
          <w:numId w:val="21"/>
        </w:numPr>
      </w:pPr>
      <w:r>
        <w:t>Operating frequency: 50 Hz</w:t>
      </w:r>
    </w:p>
    <w:p w14:paraId="1A0785ED" w14:textId="77777777" w:rsidR="00B50CE3" w:rsidRDefault="00B50CE3" w:rsidP="00B50CE3">
      <w:pPr>
        <w:pStyle w:val="NormalWeb"/>
        <w:numPr>
          <w:ilvl w:val="1"/>
          <w:numId w:val="21"/>
        </w:numPr>
      </w:pPr>
      <w:r>
        <w:t>Phase-to-phase voltage: 220 kV</w:t>
      </w:r>
    </w:p>
    <w:p w14:paraId="2DA99610" w14:textId="77777777" w:rsidR="00B50CE3" w:rsidRDefault="00B50CE3" w:rsidP="00B50CE3">
      <w:pPr>
        <w:pStyle w:val="NormalWeb"/>
        <w:numPr>
          <w:ilvl w:val="1"/>
          <w:numId w:val="21"/>
        </w:numPr>
      </w:pPr>
      <w:r>
        <w:t>Active power: 150 MW</w:t>
      </w:r>
    </w:p>
    <w:p w14:paraId="5DEEA9CB" w14:textId="77777777" w:rsidR="00B50CE3" w:rsidRDefault="00B50CE3" w:rsidP="00B50CE3">
      <w:pPr>
        <w:pStyle w:val="NormalWeb"/>
        <w:numPr>
          <w:ilvl w:val="1"/>
          <w:numId w:val="21"/>
        </w:numPr>
      </w:pPr>
      <w:r>
        <w:t>Power factor: 0.9 lagging</w:t>
      </w:r>
    </w:p>
    <w:p w14:paraId="27F4C39D" w14:textId="77777777" w:rsidR="00B50CE3" w:rsidRDefault="00B50CE3" w:rsidP="00B50CE3">
      <w:pPr>
        <w:pStyle w:val="NormalWeb"/>
        <w:numPr>
          <w:ilvl w:val="1"/>
          <w:numId w:val="21"/>
        </w:numPr>
      </w:pPr>
      <w:r>
        <w:t>Transmission line length: 150 km (Medium TL, PI model)</w:t>
      </w:r>
    </w:p>
    <w:p w14:paraId="740122F7" w14:textId="77777777" w:rsidR="00B50CE3" w:rsidRDefault="00B50CE3" w:rsidP="00B50CE3">
      <w:pPr>
        <w:pStyle w:val="NormalWeb"/>
        <w:numPr>
          <w:ilvl w:val="0"/>
          <w:numId w:val="21"/>
        </w:numPr>
      </w:pPr>
      <w:r>
        <w:rPr>
          <w:rStyle w:val="Strong"/>
        </w:rPr>
        <w:t>Line Configuration:</w:t>
      </w:r>
    </w:p>
    <w:p w14:paraId="6AA76220" w14:textId="77777777" w:rsidR="00B50CE3" w:rsidRDefault="00B50CE3" w:rsidP="00B50CE3">
      <w:pPr>
        <w:pStyle w:val="NormalWeb"/>
        <w:numPr>
          <w:ilvl w:val="1"/>
          <w:numId w:val="21"/>
        </w:numPr>
      </w:pPr>
      <w:r>
        <w:t>Ambient temperature (T2): 30°C</w:t>
      </w:r>
    </w:p>
    <w:p w14:paraId="326C6454" w14:textId="77777777" w:rsidR="00B50CE3" w:rsidRDefault="00B50CE3" w:rsidP="00B50CE3">
      <w:pPr>
        <w:pStyle w:val="NormalWeb"/>
        <w:numPr>
          <w:ilvl w:val="1"/>
          <w:numId w:val="21"/>
        </w:numPr>
      </w:pPr>
      <w:r>
        <w:t>Spiraling factor (</w:t>
      </w:r>
      <w:proofErr w:type="spellStart"/>
      <w:r>
        <w:t>Sp</w:t>
      </w:r>
      <w:proofErr w:type="spellEnd"/>
      <w:r>
        <w:t>): 0.02</w:t>
      </w:r>
    </w:p>
    <w:p w14:paraId="0351CA47" w14:textId="77777777" w:rsidR="00B50CE3" w:rsidRDefault="00B50CE3" w:rsidP="00B50CE3">
      <w:pPr>
        <w:pStyle w:val="NormalWeb"/>
        <w:numPr>
          <w:ilvl w:val="1"/>
          <w:numId w:val="21"/>
        </w:numPr>
      </w:pPr>
      <w:r>
        <w:t>Skin effect factor (</w:t>
      </w:r>
      <w:proofErr w:type="spellStart"/>
      <w:r>
        <w:t>Sk</w:t>
      </w:r>
      <w:proofErr w:type="spellEnd"/>
      <w:r>
        <w:t>): 0.01</w:t>
      </w:r>
    </w:p>
    <w:p w14:paraId="73C9BE83" w14:textId="77777777" w:rsidR="00B50CE3" w:rsidRDefault="00B50CE3" w:rsidP="00B50CE3">
      <w:pPr>
        <w:pStyle w:val="NormalWeb"/>
        <w:numPr>
          <w:ilvl w:val="1"/>
          <w:numId w:val="21"/>
        </w:numPr>
      </w:pPr>
      <w:r>
        <w:t>T1 = 25°C</w:t>
      </w:r>
    </w:p>
    <w:p w14:paraId="1D9E94B1" w14:textId="77777777" w:rsidR="00B50CE3" w:rsidRDefault="00B50CE3" w:rsidP="00B50CE3">
      <w:pPr>
        <w:pStyle w:val="NormalWeb"/>
        <w:numPr>
          <w:ilvl w:val="1"/>
          <w:numId w:val="21"/>
        </w:numPr>
      </w:pPr>
      <w:r>
        <w:t xml:space="preserve">Resistivity of Aluminum (ρT1) = 1.72×10⁻⁸ </w:t>
      </w:r>
      <w:proofErr w:type="spellStart"/>
      <w:r>
        <w:t>Ω·m</w:t>
      </w:r>
      <w:proofErr w:type="spellEnd"/>
    </w:p>
    <w:p w14:paraId="67BB0079" w14:textId="77777777" w:rsidR="00B50CE3" w:rsidRDefault="00B50CE3" w:rsidP="00B50CE3">
      <w:pPr>
        <w:pStyle w:val="NormalWeb"/>
        <w:numPr>
          <w:ilvl w:val="1"/>
          <w:numId w:val="21"/>
        </w:numPr>
      </w:pPr>
      <w:r>
        <w:t>Temperature constant (T) = 228°C</w:t>
      </w:r>
    </w:p>
    <w:p w14:paraId="0C0E0850" w14:textId="77777777" w:rsidR="00B50CE3" w:rsidRDefault="00B50CE3" w:rsidP="00B50CE3">
      <w:pPr>
        <w:pStyle w:val="NormalWeb"/>
        <w:numPr>
          <w:ilvl w:val="1"/>
          <w:numId w:val="21"/>
        </w:numPr>
      </w:pPr>
      <w:r>
        <w:t>Phase type: 3-phase</w:t>
      </w:r>
    </w:p>
    <w:p w14:paraId="11619D30" w14:textId="77777777" w:rsidR="00B50CE3" w:rsidRDefault="00B50CE3" w:rsidP="00B50CE3">
      <w:pPr>
        <w:pStyle w:val="NormalWeb"/>
        <w:numPr>
          <w:ilvl w:val="1"/>
          <w:numId w:val="21"/>
        </w:numPr>
      </w:pPr>
      <w:r>
        <w:t xml:space="preserve">Distances between phases: Dab = 4 m, </w:t>
      </w:r>
      <w:proofErr w:type="spellStart"/>
      <w:r>
        <w:t>Dbc</w:t>
      </w:r>
      <w:proofErr w:type="spellEnd"/>
      <w:r>
        <w:t xml:space="preserve"> = 4 m, </w:t>
      </w:r>
      <w:proofErr w:type="spellStart"/>
      <w:r>
        <w:t>Dca</w:t>
      </w:r>
      <w:proofErr w:type="spellEnd"/>
      <w:r>
        <w:t xml:space="preserve"> = 4 m</w:t>
      </w:r>
    </w:p>
    <w:p w14:paraId="68D7EFC9" w14:textId="77777777" w:rsidR="00B50CE3" w:rsidRDefault="00B50CE3" w:rsidP="00B50CE3">
      <w:pPr>
        <w:pStyle w:val="NormalWeb"/>
        <w:numPr>
          <w:ilvl w:val="0"/>
          <w:numId w:val="21"/>
        </w:numPr>
      </w:pPr>
      <w:r>
        <w:rPr>
          <w:rStyle w:val="Strong"/>
        </w:rPr>
        <w:t>Bundle Configuration:</w:t>
      </w:r>
    </w:p>
    <w:p w14:paraId="3F16D872" w14:textId="77777777" w:rsidR="00B50CE3" w:rsidRDefault="00B50CE3" w:rsidP="00B50CE3">
      <w:pPr>
        <w:pStyle w:val="NormalWeb"/>
        <w:numPr>
          <w:ilvl w:val="1"/>
          <w:numId w:val="21"/>
        </w:numPr>
      </w:pPr>
      <w:r>
        <w:t>Number of conductors per phase (Nb): 2</w:t>
      </w:r>
    </w:p>
    <w:p w14:paraId="6A7A72DD" w14:textId="77777777" w:rsidR="00B50CE3" w:rsidRDefault="00B50CE3" w:rsidP="00B50CE3">
      <w:pPr>
        <w:pStyle w:val="NormalWeb"/>
        <w:numPr>
          <w:ilvl w:val="1"/>
          <w:numId w:val="21"/>
        </w:numPr>
      </w:pPr>
      <w:r>
        <w:t>Conductor radius (</w:t>
      </w:r>
      <w:proofErr w:type="spellStart"/>
      <w:r>
        <w:t>rb</w:t>
      </w:r>
      <w:proofErr w:type="spellEnd"/>
      <w:r>
        <w:t>): 1.5 cm</w:t>
      </w:r>
    </w:p>
    <w:p w14:paraId="7695863D" w14:textId="77777777" w:rsidR="00B50CE3" w:rsidRDefault="00B50CE3" w:rsidP="00B50CE3">
      <w:pPr>
        <w:pStyle w:val="NormalWeb"/>
        <w:numPr>
          <w:ilvl w:val="1"/>
          <w:numId w:val="21"/>
        </w:numPr>
      </w:pPr>
      <w:r>
        <w:t>Distance between bundles (s): 40 cm</w:t>
      </w:r>
    </w:p>
    <w:p w14:paraId="614BB8F6" w14:textId="77777777" w:rsidR="00B50CE3" w:rsidRDefault="00B50CE3" w:rsidP="00B50CE3">
      <w:pPr>
        <w:pStyle w:val="NormalWeb"/>
        <w:numPr>
          <w:ilvl w:val="1"/>
          <w:numId w:val="21"/>
        </w:numPr>
      </w:pPr>
      <w:r>
        <w:t>Number of strands (Ns): 6</w:t>
      </w:r>
    </w:p>
    <w:p w14:paraId="3103974D" w14:textId="77777777" w:rsidR="00B50CE3" w:rsidRDefault="00B50CE3" w:rsidP="00B50CE3">
      <w:pPr>
        <w:pStyle w:val="NormalWeb"/>
        <w:numPr>
          <w:ilvl w:val="1"/>
          <w:numId w:val="21"/>
        </w:numPr>
      </w:pPr>
      <w:r>
        <w:t>Radius of strand (</w:t>
      </w:r>
      <w:proofErr w:type="spellStart"/>
      <w:r>
        <w:t>rs</w:t>
      </w:r>
      <w:proofErr w:type="spellEnd"/>
      <w:r>
        <w:t>): 0.5 cm</w:t>
      </w:r>
    </w:p>
    <w:p w14:paraId="71D027F5" w14:textId="77777777" w:rsidR="00B50CE3" w:rsidRDefault="00B50CE3" w:rsidP="00B50CE3">
      <w:pPr>
        <w:pStyle w:val="NormalWeb"/>
        <w:numPr>
          <w:ilvl w:val="0"/>
          <w:numId w:val="21"/>
        </w:numPr>
      </w:pPr>
      <w:r>
        <w:rPr>
          <w:rStyle w:val="Strong"/>
        </w:rPr>
        <w:t>Compensation Parameters:</w:t>
      </w:r>
    </w:p>
    <w:p w14:paraId="5999CAAD" w14:textId="77777777" w:rsidR="00B50CE3" w:rsidRDefault="00B50CE3" w:rsidP="00B50CE3">
      <w:pPr>
        <w:pStyle w:val="NormalWeb"/>
        <w:numPr>
          <w:ilvl w:val="1"/>
          <w:numId w:val="21"/>
        </w:numPr>
      </w:pPr>
      <w:r>
        <w:t>Short and lossless TL</w:t>
      </w:r>
    </w:p>
    <w:p w14:paraId="7C01459B" w14:textId="77777777" w:rsidR="00B50CE3" w:rsidRDefault="00B50CE3" w:rsidP="00B50CE3">
      <w:pPr>
        <w:pStyle w:val="NormalWeb"/>
        <w:numPr>
          <w:ilvl w:val="1"/>
          <w:numId w:val="21"/>
        </w:numPr>
      </w:pPr>
      <w:r>
        <w:t>Maximum power (Pmax): 418 MW</w:t>
      </w:r>
    </w:p>
    <w:p w14:paraId="57D847B0" w14:textId="77777777" w:rsidR="00B50CE3" w:rsidRDefault="00B50CE3" w:rsidP="00B50CE3">
      <w:pPr>
        <w:pStyle w:val="NormalWeb"/>
        <w:numPr>
          <w:ilvl w:val="1"/>
          <w:numId w:val="21"/>
        </w:numPr>
      </w:pPr>
      <w:r>
        <w:t>Sending-end voltage (Vs): 218 kV</w:t>
      </w:r>
    </w:p>
    <w:p w14:paraId="1F4318DC" w14:textId="77777777" w:rsidR="00B50CE3" w:rsidRDefault="00B50CE3" w:rsidP="00B50CE3">
      <w:pPr>
        <w:pStyle w:val="NormalWeb"/>
        <w:numPr>
          <w:ilvl w:val="1"/>
          <w:numId w:val="21"/>
        </w:numPr>
      </w:pPr>
      <w:r>
        <w:t>Receiving-end voltage (</w:t>
      </w:r>
      <w:proofErr w:type="spellStart"/>
      <w:r>
        <w:t>Vr</w:t>
      </w:r>
      <w:proofErr w:type="spellEnd"/>
      <w:r>
        <w:t>): 237 kV</w:t>
      </w:r>
    </w:p>
    <w:p w14:paraId="0909E230" w14:textId="725B847A" w:rsidR="001E740C" w:rsidRDefault="001E740C" w:rsidP="00B50CE3">
      <w:pPr>
        <w:pStyle w:val="NormalWeb"/>
        <w:numPr>
          <w:ilvl w:val="1"/>
          <w:numId w:val="21"/>
        </w:numPr>
      </w:pPr>
      <w:r w:rsidRPr="001E740C">
        <w:t>The maximum Vs : 230</w:t>
      </w:r>
      <w:r>
        <w:t xml:space="preserve"> </w:t>
      </w:r>
      <w:r w:rsidRPr="001E740C">
        <w:t>KV</w:t>
      </w:r>
    </w:p>
    <w:p w14:paraId="6C1D754E" w14:textId="77777777" w:rsidR="00B50CE3" w:rsidRDefault="00B50CE3" w:rsidP="00B50CE3">
      <w:pPr>
        <w:pStyle w:val="NormalWeb"/>
        <w:numPr>
          <w:ilvl w:val="1"/>
          <w:numId w:val="21"/>
        </w:numPr>
      </w:pPr>
      <w:r>
        <w:t>Capacitance reactance per stage: 12 Ω</w:t>
      </w:r>
    </w:p>
    <w:p w14:paraId="412A12D1" w14:textId="77777777" w:rsidR="00B50CE3" w:rsidRDefault="00B50CE3" w:rsidP="00B50CE3">
      <w:pPr>
        <w:pStyle w:val="NormalWeb"/>
        <w:numPr>
          <w:ilvl w:val="1"/>
          <w:numId w:val="21"/>
        </w:numPr>
      </w:pPr>
      <w:r>
        <w:t>Inductive reactance per stage: 1.71 Ω</w:t>
      </w:r>
    </w:p>
    <w:p w14:paraId="0620C1E8" w14:textId="77777777" w:rsidR="00B50CE3" w:rsidRDefault="00B50CE3" w:rsidP="00B50CE3">
      <w:pPr>
        <w:pStyle w:val="NormalWeb"/>
        <w:numPr>
          <w:ilvl w:val="1"/>
          <w:numId w:val="21"/>
        </w:numPr>
      </w:pPr>
      <w:r>
        <w:t>Series inductive reactance: 54 Ω</w:t>
      </w:r>
    </w:p>
    <w:p w14:paraId="31BB9CED" w14:textId="77777777" w:rsidR="00B50CE3" w:rsidRDefault="00B50CE3" w:rsidP="00B50CE3">
      <w:pPr>
        <w:pStyle w:val="NormalWeb"/>
        <w:numPr>
          <w:ilvl w:val="1"/>
          <w:numId w:val="21"/>
        </w:numPr>
      </w:pPr>
      <w:r>
        <w:t>Number of stages: 4</w:t>
      </w:r>
    </w:p>
    <w:p w14:paraId="76661EC5" w14:textId="292A6482" w:rsidR="00B84C17" w:rsidRDefault="00B50CE3" w:rsidP="00B84C17">
      <w:pPr>
        <w:pStyle w:val="NormalWeb"/>
        <w:numPr>
          <w:ilvl w:val="1"/>
          <w:numId w:val="21"/>
        </w:numPr>
      </w:pPr>
      <w:r>
        <w:t>Power angle (PA): 15°</w:t>
      </w:r>
    </w:p>
    <w:p w14:paraId="7C18A7E3" w14:textId="77777777" w:rsidR="00B84C17" w:rsidRDefault="00B84C17" w:rsidP="00B84C17">
      <w:pPr>
        <w:pStyle w:val="NormalWeb"/>
      </w:pPr>
    </w:p>
    <w:p w14:paraId="19A8A947" w14:textId="4B6D65B4" w:rsidR="00B50CE3" w:rsidRPr="007D7766" w:rsidRDefault="00B50CE3" w:rsidP="00B50CE3">
      <w:pPr>
        <w:pStyle w:val="NormalWeb"/>
        <w:rPr>
          <w:rStyle w:val="Strong"/>
        </w:rPr>
      </w:pPr>
      <w:r>
        <w:rPr>
          <w:rStyle w:val="Strong"/>
        </w:rPr>
        <w:t>4.3.1 Manual (Theoretical) Calculations</w:t>
      </w:r>
    </w:p>
    <w:p w14:paraId="7672D97D" w14:textId="2BC17937" w:rsidR="00B50CE3" w:rsidRDefault="00B50CE3" w:rsidP="00B50CE3">
      <w:pPr>
        <w:pStyle w:val="NormalWeb"/>
        <w:numPr>
          <w:ilvl w:val="0"/>
          <w:numId w:val="22"/>
        </w:numPr>
      </w:pPr>
      <w:r>
        <w:rPr>
          <w:rStyle w:val="Strong"/>
        </w:rPr>
        <w:t>Resistance:</w:t>
      </w:r>
    </w:p>
    <w:p w14:paraId="2F0E824D" w14:textId="72A1708E" w:rsidR="00B50CE3" w:rsidRDefault="00A315DA" w:rsidP="00B50CE3">
      <w:pPr>
        <w:pStyle w:val="NormalWeb"/>
        <w:numPr>
          <w:ilvl w:val="1"/>
          <w:numId w:val="22"/>
        </w:numPr>
      </w:pPr>
      <w:r w:rsidRPr="00A315DA">
        <w:rPr>
          <w:noProof/>
        </w:rPr>
        <w:drawing>
          <wp:anchor distT="0" distB="0" distL="114300" distR="114300" simplePos="0" relativeHeight="251728896" behindDoc="0" locked="0" layoutInCell="1" allowOverlap="1" wp14:anchorId="47E5C4EF" wp14:editId="5FF2D534">
            <wp:simplePos x="0" y="0"/>
            <wp:positionH relativeFrom="column">
              <wp:posOffset>4122881</wp:posOffset>
            </wp:positionH>
            <wp:positionV relativeFrom="paragraph">
              <wp:posOffset>7101</wp:posOffset>
            </wp:positionV>
            <wp:extent cx="2890520" cy="844550"/>
            <wp:effectExtent l="0" t="0" r="5080" b="0"/>
            <wp:wrapSquare wrapText="bothSides"/>
            <wp:docPr id="1854949259"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49259" name="Picture 1" descr="A close up of a sig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890520" cy="8445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B50CE3">
        <w:t xml:space="preserve">ρT2 = 1.75399×10⁻⁸ </w:t>
      </w:r>
      <w:proofErr w:type="spellStart"/>
      <w:r w:rsidR="00B50CE3">
        <w:t>Ω·m</w:t>
      </w:r>
      <w:proofErr w:type="spellEnd"/>
    </w:p>
    <w:p w14:paraId="5AA9A168" w14:textId="74DD6F9A" w:rsidR="00B50CE3" w:rsidRDefault="00B50CE3" w:rsidP="00B50CE3">
      <w:pPr>
        <w:pStyle w:val="NormalWeb"/>
        <w:numPr>
          <w:ilvl w:val="1"/>
          <w:numId w:val="22"/>
        </w:numPr>
      </w:pPr>
      <w:r>
        <w:t xml:space="preserve">RdcT2 = (ρT2 / (π·rs²·Ns·Nb))·(1 + </w:t>
      </w:r>
      <w:proofErr w:type="spellStart"/>
      <w:r>
        <w:t>Sp</w:t>
      </w:r>
      <w:proofErr w:type="spellEnd"/>
      <w:r>
        <w:t>) × 10³ = 0.018982 Ω/km</w:t>
      </w:r>
      <w:r w:rsidR="00A315DA" w:rsidRPr="00A315DA">
        <w:rPr>
          <w:noProof/>
        </w:rPr>
        <w:t xml:space="preserve"> </w:t>
      </w:r>
    </w:p>
    <w:p w14:paraId="38A20007" w14:textId="144E4267" w:rsidR="00B50CE3" w:rsidRDefault="00B50CE3" w:rsidP="00B50CE3">
      <w:pPr>
        <w:pStyle w:val="NormalWeb"/>
        <w:numPr>
          <w:ilvl w:val="1"/>
          <w:numId w:val="22"/>
        </w:numPr>
      </w:pPr>
      <w:r>
        <w:t xml:space="preserve">RacT2 = RdcT2·(1 + </w:t>
      </w:r>
      <w:proofErr w:type="spellStart"/>
      <w:r>
        <w:t>Sk</w:t>
      </w:r>
      <w:proofErr w:type="spellEnd"/>
      <w:r>
        <w:t>) = 0.019172 Ω/km</w:t>
      </w:r>
      <w:r w:rsidR="00A315DA" w:rsidRPr="00A315DA">
        <w:rPr>
          <w:noProof/>
        </w:rPr>
        <w:t xml:space="preserve"> </w:t>
      </w:r>
    </w:p>
    <w:p w14:paraId="39E7DFF0" w14:textId="499FBEF3" w:rsidR="00B50CE3" w:rsidRDefault="00B50CE3" w:rsidP="00B50CE3">
      <w:pPr>
        <w:pStyle w:val="NormalWeb"/>
        <w:numPr>
          <w:ilvl w:val="0"/>
          <w:numId w:val="22"/>
        </w:numPr>
      </w:pPr>
      <w:r>
        <w:rPr>
          <w:rStyle w:val="Strong"/>
        </w:rPr>
        <w:t>Inductance:</w:t>
      </w:r>
    </w:p>
    <w:p w14:paraId="0F86DA66" w14:textId="4DF19C5C" w:rsidR="00B50CE3" w:rsidRDefault="001E740C" w:rsidP="00B50CE3">
      <w:pPr>
        <w:pStyle w:val="NormalWeb"/>
        <w:numPr>
          <w:ilvl w:val="1"/>
          <w:numId w:val="22"/>
        </w:numPr>
      </w:pPr>
      <m:oMath>
        <m:r>
          <w:rPr>
            <w:rFonts w:ascii="Cambria Math" w:hAnsi="Cambria Math"/>
          </w:rPr>
          <m:t>GMD =</m:t>
        </m:r>
        <m:rad>
          <m:radPr>
            <m:ctrlPr>
              <w:rPr>
                <w:rFonts w:ascii="Cambria Math" w:hAnsi="Cambria Math"/>
                <w:i/>
              </w:rPr>
            </m:ctrlPr>
          </m:radPr>
          <m:deg>
            <m:r>
              <w:rPr>
                <w:rFonts w:ascii="Cambria Math" w:hAnsi="Cambria Math"/>
              </w:rPr>
              <m:t>3</m:t>
            </m:r>
          </m:deg>
          <m:e>
            <m:r>
              <w:rPr>
                <w:rFonts w:ascii="Cambria Math" w:hAnsi="Cambria Math"/>
              </w:rPr>
              <m:t xml:space="preserve">Dab·Dbc·Dca </m:t>
            </m:r>
          </m:e>
        </m:rad>
        <m:r>
          <w:rPr>
            <w:rFonts w:ascii="Cambria Math" w:hAnsi="Cambria Math"/>
          </w:rPr>
          <m:t xml:space="preserve"> = 4 m</m:t>
        </m:r>
      </m:oMath>
    </w:p>
    <w:p w14:paraId="43753739" w14:textId="77777777" w:rsidR="00B50CE3" w:rsidRDefault="00B50CE3" w:rsidP="00B50CE3">
      <w:pPr>
        <w:pStyle w:val="NormalWeb"/>
        <w:numPr>
          <w:ilvl w:val="1"/>
          <w:numId w:val="22"/>
        </w:numPr>
      </w:pPr>
      <w:r>
        <w:t xml:space="preserve">GMR = </w:t>
      </w:r>
      <w:proofErr w:type="spellStart"/>
      <w:r>
        <w:t>rb·e</w:t>
      </w:r>
      <w:proofErr w:type="spellEnd"/>
      <w:r>
        <w:t>⁻⁰.²⁵·s·10⁻² = 0.06836 m</w:t>
      </w:r>
    </w:p>
    <w:p w14:paraId="02D45A15" w14:textId="77777777" w:rsidR="00B50CE3" w:rsidRDefault="00B50CE3" w:rsidP="00B50CE3">
      <w:pPr>
        <w:pStyle w:val="NormalWeb"/>
        <w:numPr>
          <w:ilvl w:val="1"/>
          <w:numId w:val="22"/>
        </w:numPr>
      </w:pPr>
      <w:r>
        <w:t>L = 2×10⁻⁷·ln(GMD/GMR)·10³ = 0.00081385 H/km</w:t>
      </w:r>
    </w:p>
    <w:p w14:paraId="279078F9" w14:textId="77777777" w:rsidR="00B50CE3" w:rsidRDefault="00B50CE3" w:rsidP="00B50CE3">
      <w:pPr>
        <w:pStyle w:val="NormalWeb"/>
        <w:numPr>
          <w:ilvl w:val="0"/>
          <w:numId w:val="22"/>
        </w:numPr>
      </w:pPr>
      <w:r>
        <w:rPr>
          <w:rStyle w:val="Strong"/>
        </w:rPr>
        <w:t>Capacitance:</w:t>
      </w:r>
    </w:p>
    <w:p w14:paraId="6C7DBBC7" w14:textId="77777777" w:rsidR="00B50CE3" w:rsidRDefault="00B50CE3" w:rsidP="00B50CE3">
      <w:pPr>
        <w:pStyle w:val="NormalWeb"/>
        <w:numPr>
          <w:ilvl w:val="1"/>
          <w:numId w:val="22"/>
        </w:numPr>
      </w:pPr>
      <w:r>
        <w:t>GMR = rb·s·10⁻² = 0.07746 m</w:t>
      </w:r>
    </w:p>
    <w:p w14:paraId="2E99B189" w14:textId="77777777" w:rsidR="00B50CE3" w:rsidRDefault="00B50CE3" w:rsidP="00B50CE3">
      <w:pPr>
        <w:pStyle w:val="NormalWeb"/>
        <w:numPr>
          <w:ilvl w:val="1"/>
          <w:numId w:val="22"/>
        </w:numPr>
      </w:pPr>
      <w:r>
        <w:t>C = (2·π·ε₀ / ln(GMD/GMR))·10³ = 1.410428×10⁻⁸ F/km</w:t>
      </w:r>
    </w:p>
    <w:p w14:paraId="593CB281" w14:textId="77777777" w:rsidR="00B50CE3" w:rsidRDefault="00B50CE3" w:rsidP="00B50CE3">
      <w:pPr>
        <w:pStyle w:val="NormalWeb"/>
        <w:numPr>
          <w:ilvl w:val="0"/>
          <w:numId w:val="22"/>
        </w:numPr>
      </w:pPr>
      <w:r>
        <w:rPr>
          <w:rStyle w:val="Strong"/>
        </w:rPr>
        <w:t>Generalized Circuit Constants:</w:t>
      </w:r>
    </w:p>
    <w:p w14:paraId="0898E19F" w14:textId="77777777" w:rsidR="00B50CE3" w:rsidRDefault="00B50CE3" w:rsidP="00B50CE3">
      <w:pPr>
        <w:pStyle w:val="NormalWeb"/>
        <w:numPr>
          <w:ilvl w:val="1"/>
          <w:numId w:val="22"/>
        </w:numPr>
      </w:pPr>
      <w:r>
        <w:t>Z = (RacT2 + j·2·π·</w:t>
      </w:r>
      <w:proofErr w:type="spellStart"/>
      <w:r>
        <w:t>f·L</w:t>
      </w:r>
      <w:proofErr w:type="spellEnd"/>
      <w:r>
        <w:t>)·Length = 2.8758 + 38.35178 j Ω</w:t>
      </w:r>
    </w:p>
    <w:p w14:paraId="6C1453AC" w14:textId="77777777" w:rsidR="00B50CE3" w:rsidRDefault="00B50CE3" w:rsidP="00B50CE3">
      <w:pPr>
        <w:pStyle w:val="NormalWeb"/>
        <w:numPr>
          <w:ilvl w:val="1"/>
          <w:numId w:val="22"/>
        </w:numPr>
      </w:pPr>
      <w:r>
        <w:t>Y = j·2·π·</w:t>
      </w:r>
      <w:proofErr w:type="spellStart"/>
      <w:r>
        <w:t>f·C·Length</w:t>
      </w:r>
      <w:proofErr w:type="spellEnd"/>
      <w:r>
        <w:t xml:space="preserve"> = 6.64649×10⁻⁴ j S</w:t>
      </w:r>
    </w:p>
    <w:p w14:paraId="62DACF30" w14:textId="77777777" w:rsidR="00B50CE3" w:rsidRDefault="00B50CE3" w:rsidP="00B50CE3">
      <w:pPr>
        <w:pStyle w:val="NormalWeb"/>
        <w:numPr>
          <w:ilvl w:val="1"/>
          <w:numId w:val="22"/>
        </w:numPr>
      </w:pPr>
      <w:r>
        <w:t>A = 1 + (Z·Y / 2) = 0.98725 + 0.0009557 j</w:t>
      </w:r>
    </w:p>
    <w:p w14:paraId="7F4B5F3E" w14:textId="77777777" w:rsidR="00B50CE3" w:rsidRDefault="00B50CE3" w:rsidP="00B50CE3">
      <w:pPr>
        <w:pStyle w:val="NormalWeb"/>
        <w:numPr>
          <w:ilvl w:val="1"/>
          <w:numId w:val="22"/>
        </w:numPr>
      </w:pPr>
      <w:r>
        <w:t>B = Z = 2.8758 + 38.35178 j Ω</w:t>
      </w:r>
    </w:p>
    <w:p w14:paraId="0991C291" w14:textId="77777777" w:rsidR="00B50CE3" w:rsidRDefault="00B50CE3" w:rsidP="00B50CE3">
      <w:pPr>
        <w:pStyle w:val="NormalWeb"/>
        <w:numPr>
          <w:ilvl w:val="1"/>
          <w:numId w:val="22"/>
        </w:numPr>
      </w:pPr>
      <w:r>
        <w:t>C = Y·(1 + (Z·Y / 4)) = -3.17602×10⁻⁷ + 6.60041×10⁻⁴ j S</w:t>
      </w:r>
    </w:p>
    <w:p w14:paraId="37E1DDAA" w14:textId="77777777" w:rsidR="00B50CE3" w:rsidRDefault="00B50CE3" w:rsidP="00B50CE3">
      <w:pPr>
        <w:pStyle w:val="NormalWeb"/>
        <w:numPr>
          <w:ilvl w:val="1"/>
          <w:numId w:val="22"/>
        </w:numPr>
      </w:pPr>
      <w:r>
        <w:t>D = 1 + (Z·Y / 2) = 0.98725 + 0.0009557 j</w:t>
      </w:r>
    </w:p>
    <w:p w14:paraId="31727498" w14:textId="174B4B97" w:rsidR="00A315DA" w:rsidRPr="00A315DA" w:rsidRDefault="00A315DA" w:rsidP="00A315DA">
      <w:pPr>
        <w:pStyle w:val="ListParagraph"/>
        <w:numPr>
          <w:ilvl w:val="0"/>
          <w:numId w:val="22"/>
        </w:numPr>
        <w:spacing w:before="100" w:beforeAutospacing="1" w:after="100" w:afterAutospacing="1"/>
        <w:rPr>
          <w:rFonts w:eastAsia="Times New Roman"/>
          <w:lang w:eastAsia="en-US"/>
        </w:rPr>
      </w:pPr>
      <w:r w:rsidRPr="00A315DA">
        <w:rPr>
          <w:rFonts w:eastAsia="Times New Roman"/>
          <w:b/>
          <w:bCs/>
          <w:lang w:eastAsia="en-US"/>
        </w:rPr>
        <w:t>4.3.2 Software vs. Theoretical Comparison</w:t>
      </w:r>
    </w:p>
    <w:tbl>
      <w:tblPr>
        <w:tblStyle w:val="GridTable4-Accent1"/>
        <w:tblW w:w="10960" w:type="dxa"/>
        <w:tblLook w:val="04A0" w:firstRow="1" w:lastRow="0" w:firstColumn="1" w:lastColumn="0" w:noHBand="0" w:noVBand="1"/>
      </w:tblPr>
      <w:tblGrid>
        <w:gridCol w:w="1834"/>
        <w:gridCol w:w="4076"/>
        <w:gridCol w:w="3719"/>
        <w:gridCol w:w="1331"/>
      </w:tblGrid>
      <w:tr w:rsidR="00A315DA" w:rsidRPr="00A315DA" w14:paraId="1D0016D0" w14:textId="77777777" w:rsidTr="001E740C">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hideMark/>
          </w:tcPr>
          <w:p w14:paraId="0EEFA5F7" w14:textId="77777777" w:rsidR="00A315DA" w:rsidRPr="00A315DA" w:rsidRDefault="00A315DA" w:rsidP="00907A0B">
            <w:pPr>
              <w:spacing w:line="360" w:lineRule="auto"/>
              <w:rPr>
                <w:lang w:eastAsia="en-US"/>
              </w:rPr>
            </w:pPr>
            <w:r w:rsidRPr="00A315DA">
              <w:rPr>
                <w:lang w:eastAsia="en-US"/>
              </w:rPr>
              <w:t>Parameter</w:t>
            </w:r>
          </w:p>
        </w:tc>
        <w:tc>
          <w:tcPr>
            <w:tcW w:w="0" w:type="auto"/>
            <w:hideMark/>
          </w:tcPr>
          <w:p w14:paraId="1ABEB7CB" w14:textId="77777777" w:rsidR="00A315DA" w:rsidRPr="00A315DA" w:rsidRDefault="00A315DA" w:rsidP="00A315DA">
            <w:pPr>
              <w:jc w:val="center"/>
              <w:cnfStyle w:val="100000000000" w:firstRow="1"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Theoretical</w:t>
            </w:r>
          </w:p>
        </w:tc>
        <w:tc>
          <w:tcPr>
            <w:tcW w:w="0" w:type="auto"/>
            <w:hideMark/>
          </w:tcPr>
          <w:p w14:paraId="219DB007" w14:textId="77777777" w:rsidR="00A315DA" w:rsidRPr="00A315DA" w:rsidRDefault="00A315DA" w:rsidP="00A315DA">
            <w:pPr>
              <w:jc w:val="center"/>
              <w:cnfStyle w:val="100000000000" w:firstRow="1"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MATLAB</w:t>
            </w:r>
          </w:p>
        </w:tc>
        <w:tc>
          <w:tcPr>
            <w:tcW w:w="0" w:type="auto"/>
            <w:hideMark/>
          </w:tcPr>
          <w:p w14:paraId="3976C8BF" w14:textId="77777777" w:rsidR="00A315DA" w:rsidRPr="00A315DA" w:rsidRDefault="00A315DA" w:rsidP="00A315DA">
            <w:pPr>
              <w:jc w:val="center"/>
              <w:cnfStyle w:val="100000000000" w:firstRow="1"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Error</w:t>
            </w:r>
          </w:p>
        </w:tc>
      </w:tr>
      <w:tr w:rsidR="00A315DA" w:rsidRPr="00A315DA" w14:paraId="4EC6FBB4" w14:textId="77777777" w:rsidTr="001E740C">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hideMark/>
          </w:tcPr>
          <w:p w14:paraId="2777F1B8" w14:textId="77777777" w:rsidR="00A315DA" w:rsidRPr="00A315DA" w:rsidRDefault="00A315DA" w:rsidP="00A315DA">
            <w:pPr>
              <w:rPr>
                <w:rFonts w:eastAsia="Times New Roman"/>
                <w:lang w:eastAsia="en-US"/>
              </w:rPr>
            </w:pPr>
            <w:r w:rsidRPr="00A315DA">
              <w:rPr>
                <w:rFonts w:eastAsia="Times New Roman"/>
                <w:lang w:eastAsia="en-US"/>
              </w:rPr>
              <w:t>Resistance</w:t>
            </w:r>
          </w:p>
        </w:tc>
        <w:tc>
          <w:tcPr>
            <w:tcW w:w="0" w:type="auto"/>
            <w:hideMark/>
          </w:tcPr>
          <w:p w14:paraId="3F80F69C" w14:textId="7744759F"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t>0.019171 Ω/Km</w:t>
            </w:r>
          </w:p>
        </w:tc>
        <w:tc>
          <w:tcPr>
            <w:tcW w:w="0" w:type="auto"/>
            <w:hideMark/>
          </w:tcPr>
          <w:p w14:paraId="5181A58C" w14:textId="53F89D81"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t>0.019172 Ω/Km</w:t>
            </w:r>
          </w:p>
        </w:tc>
        <w:tc>
          <w:tcPr>
            <w:tcW w:w="0" w:type="auto"/>
            <w:hideMark/>
          </w:tcPr>
          <w:p w14:paraId="75B8D4C2"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0.005%</w:t>
            </w:r>
          </w:p>
        </w:tc>
      </w:tr>
      <w:tr w:rsidR="00A315DA" w:rsidRPr="00A315DA" w14:paraId="4F6A7D24" w14:textId="77777777" w:rsidTr="001E740C">
        <w:trPr>
          <w:trHeight w:val="416"/>
        </w:trPr>
        <w:tc>
          <w:tcPr>
            <w:cnfStyle w:val="001000000000" w:firstRow="0" w:lastRow="0" w:firstColumn="1" w:lastColumn="0" w:oddVBand="0" w:evenVBand="0" w:oddHBand="0" w:evenHBand="0" w:firstRowFirstColumn="0" w:firstRowLastColumn="0" w:lastRowFirstColumn="0" w:lastRowLastColumn="0"/>
            <w:tcW w:w="0" w:type="auto"/>
            <w:hideMark/>
          </w:tcPr>
          <w:p w14:paraId="42B31184" w14:textId="77777777" w:rsidR="00A315DA" w:rsidRPr="00A315DA" w:rsidRDefault="00A315DA" w:rsidP="00A315DA">
            <w:pPr>
              <w:rPr>
                <w:rFonts w:eastAsia="Times New Roman"/>
                <w:lang w:eastAsia="en-US"/>
              </w:rPr>
            </w:pPr>
            <w:r w:rsidRPr="00A315DA">
              <w:rPr>
                <w:rFonts w:eastAsia="Times New Roman"/>
                <w:lang w:eastAsia="en-US"/>
              </w:rPr>
              <w:t>Inductance</w:t>
            </w:r>
          </w:p>
        </w:tc>
        <w:tc>
          <w:tcPr>
            <w:tcW w:w="0" w:type="auto"/>
            <w:hideMark/>
          </w:tcPr>
          <w:p w14:paraId="6AB3C8B8"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0.00081385 H/km</w:t>
            </w:r>
          </w:p>
        </w:tc>
        <w:tc>
          <w:tcPr>
            <w:tcW w:w="0" w:type="auto"/>
            <w:hideMark/>
          </w:tcPr>
          <w:p w14:paraId="0E283DE6"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0.00081386 H/km</w:t>
            </w:r>
          </w:p>
        </w:tc>
        <w:tc>
          <w:tcPr>
            <w:tcW w:w="0" w:type="auto"/>
            <w:hideMark/>
          </w:tcPr>
          <w:p w14:paraId="38DB481E" w14:textId="10D8C63E"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0.001</w:t>
            </w:r>
            <w:r>
              <w:rPr>
                <w:rFonts w:eastAsia="Times New Roman"/>
                <w:lang w:eastAsia="en-US"/>
              </w:rPr>
              <w:t>2</w:t>
            </w:r>
            <w:r w:rsidRPr="00A315DA">
              <w:rPr>
                <w:rFonts w:eastAsia="Times New Roman"/>
                <w:lang w:eastAsia="en-US"/>
              </w:rPr>
              <w:t>%</w:t>
            </w:r>
          </w:p>
        </w:tc>
      </w:tr>
      <w:tr w:rsidR="00A315DA" w:rsidRPr="00A315DA" w14:paraId="03C9648C" w14:textId="77777777" w:rsidTr="001E740C">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hideMark/>
          </w:tcPr>
          <w:p w14:paraId="434FAA8A" w14:textId="77777777" w:rsidR="00A315DA" w:rsidRPr="00A315DA" w:rsidRDefault="00A315DA" w:rsidP="00A315DA">
            <w:pPr>
              <w:rPr>
                <w:rFonts w:eastAsia="Times New Roman"/>
                <w:lang w:eastAsia="en-US"/>
              </w:rPr>
            </w:pPr>
            <w:r w:rsidRPr="00A315DA">
              <w:rPr>
                <w:rFonts w:eastAsia="Times New Roman"/>
                <w:lang w:eastAsia="en-US"/>
              </w:rPr>
              <w:t>Capacitance</w:t>
            </w:r>
          </w:p>
        </w:tc>
        <w:tc>
          <w:tcPr>
            <w:tcW w:w="0" w:type="auto"/>
            <w:hideMark/>
          </w:tcPr>
          <w:p w14:paraId="624E4F84"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1.410428×10⁻⁸ F/km</w:t>
            </w:r>
          </w:p>
        </w:tc>
        <w:tc>
          <w:tcPr>
            <w:tcW w:w="0" w:type="auto"/>
            <w:hideMark/>
          </w:tcPr>
          <w:p w14:paraId="714D5D8E"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1.4098×10⁻⁸ F/km</w:t>
            </w:r>
          </w:p>
        </w:tc>
        <w:tc>
          <w:tcPr>
            <w:tcW w:w="0" w:type="auto"/>
            <w:hideMark/>
          </w:tcPr>
          <w:p w14:paraId="400B124A" w14:textId="1A7536B8"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0.0</w:t>
            </w:r>
            <w:r>
              <w:rPr>
                <w:rFonts w:eastAsia="Times New Roman"/>
                <w:lang w:eastAsia="en-US"/>
              </w:rPr>
              <w:t>445</w:t>
            </w:r>
            <w:r w:rsidRPr="00A315DA">
              <w:rPr>
                <w:rFonts w:eastAsia="Times New Roman"/>
                <w:lang w:eastAsia="en-US"/>
              </w:rPr>
              <w:t>%</w:t>
            </w:r>
          </w:p>
        </w:tc>
      </w:tr>
      <w:tr w:rsidR="00A315DA" w:rsidRPr="00A315DA" w14:paraId="018311F9" w14:textId="77777777" w:rsidTr="001E740C">
        <w:trPr>
          <w:trHeight w:val="400"/>
        </w:trPr>
        <w:tc>
          <w:tcPr>
            <w:cnfStyle w:val="001000000000" w:firstRow="0" w:lastRow="0" w:firstColumn="1" w:lastColumn="0" w:oddVBand="0" w:evenVBand="0" w:oddHBand="0" w:evenHBand="0" w:firstRowFirstColumn="0" w:firstRowLastColumn="0" w:lastRowFirstColumn="0" w:lastRowLastColumn="0"/>
            <w:tcW w:w="0" w:type="auto"/>
            <w:hideMark/>
          </w:tcPr>
          <w:p w14:paraId="60230328" w14:textId="77777777" w:rsidR="00A315DA" w:rsidRPr="00A315DA" w:rsidRDefault="00A315DA" w:rsidP="00A315DA">
            <w:pPr>
              <w:rPr>
                <w:rFonts w:eastAsia="Times New Roman"/>
                <w:lang w:eastAsia="en-US"/>
              </w:rPr>
            </w:pPr>
            <w:r w:rsidRPr="00A315DA">
              <w:rPr>
                <w:rFonts w:eastAsia="Times New Roman"/>
                <w:lang w:eastAsia="en-US"/>
              </w:rPr>
              <w:t>A</w:t>
            </w:r>
          </w:p>
        </w:tc>
        <w:tc>
          <w:tcPr>
            <w:tcW w:w="0" w:type="auto"/>
            <w:hideMark/>
          </w:tcPr>
          <w:p w14:paraId="3A3D0D7E"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0.98725 + 0.0009557 j</w:t>
            </w:r>
          </w:p>
        </w:tc>
        <w:tc>
          <w:tcPr>
            <w:tcW w:w="0" w:type="auto"/>
            <w:hideMark/>
          </w:tcPr>
          <w:p w14:paraId="533B6D32"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0.98726 + 0.00095529 j</w:t>
            </w:r>
          </w:p>
        </w:tc>
        <w:tc>
          <w:tcPr>
            <w:tcW w:w="0" w:type="auto"/>
            <w:hideMark/>
          </w:tcPr>
          <w:p w14:paraId="29D8E983" w14:textId="0713D589"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0.0</w:t>
            </w:r>
            <w:r>
              <w:rPr>
                <w:rFonts w:eastAsia="Times New Roman"/>
                <w:lang w:eastAsia="en-US"/>
              </w:rPr>
              <w:t>01</w:t>
            </w:r>
            <w:r w:rsidRPr="00A315DA">
              <w:rPr>
                <w:rFonts w:eastAsia="Times New Roman"/>
                <w:lang w:eastAsia="en-US"/>
              </w:rPr>
              <w:t>%</w:t>
            </w:r>
          </w:p>
        </w:tc>
      </w:tr>
      <w:tr w:rsidR="00A315DA" w:rsidRPr="00A315DA" w14:paraId="1275D01E" w14:textId="77777777" w:rsidTr="001E740C">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hideMark/>
          </w:tcPr>
          <w:p w14:paraId="1C552698" w14:textId="77777777" w:rsidR="00A315DA" w:rsidRPr="00A315DA" w:rsidRDefault="00A315DA" w:rsidP="00A315DA">
            <w:pPr>
              <w:rPr>
                <w:rFonts w:eastAsia="Times New Roman"/>
                <w:lang w:eastAsia="en-US"/>
              </w:rPr>
            </w:pPr>
            <w:r w:rsidRPr="00A315DA">
              <w:rPr>
                <w:rFonts w:eastAsia="Times New Roman"/>
                <w:lang w:eastAsia="en-US"/>
              </w:rPr>
              <w:t>B</w:t>
            </w:r>
          </w:p>
        </w:tc>
        <w:tc>
          <w:tcPr>
            <w:tcW w:w="0" w:type="auto"/>
            <w:hideMark/>
          </w:tcPr>
          <w:p w14:paraId="09B66459"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2.8758 + 38.35178 j</w:t>
            </w:r>
          </w:p>
        </w:tc>
        <w:tc>
          <w:tcPr>
            <w:tcW w:w="0" w:type="auto"/>
            <w:hideMark/>
          </w:tcPr>
          <w:p w14:paraId="3534621E"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2.87587 + 38.3522 j</w:t>
            </w:r>
          </w:p>
        </w:tc>
        <w:tc>
          <w:tcPr>
            <w:tcW w:w="0" w:type="auto"/>
            <w:hideMark/>
          </w:tcPr>
          <w:p w14:paraId="35A4E870" w14:textId="5A1DB672"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0.0</w:t>
            </w:r>
            <w:r>
              <w:rPr>
                <w:rFonts w:eastAsia="Times New Roman"/>
                <w:lang w:eastAsia="en-US"/>
              </w:rPr>
              <w:t>012</w:t>
            </w:r>
            <w:r w:rsidRPr="00A315DA">
              <w:rPr>
                <w:rFonts w:eastAsia="Times New Roman"/>
                <w:lang w:eastAsia="en-US"/>
              </w:rPr>
              <w:t>%</w:t>
            </w:r>
          </w:p>
        </w:tc>
      </w:tr>
      <w:tr w:rsidR="00A315DA" w:rsidRPr="00A315DA" w14:paraId="0E048327" w14:textId="77777777" w:rsidTr="001E740C">
        <w:trPr>
          <w:trHeight w:val="416"/>
        </w:trPr>
        <w:tc>
          <w:tcPr>
            <w:cnfStyle w:val="001000000000" w:firstRow="0" w:lastRow="0" w:firstColumn="1" w:lastColumn="0" w:oddVBand="0" w:evenVBand="0" w:oddHBand="0" w:evenHBand="0" w:firstRowFirstColumn="0" w:firstRowLastColumn="0" w:lastRowFirstColumn="0" w:lastRowLastColumn="0"/>
            <w:tcW w:w="0" w:type="auto"/>
            <w:hideMark/>
          </w:tcPr>
          <w:p w14:paraId="4CBDCC57" w14:textId="77777777" w:rsidR="00A315DA" w:rsidRPr="00A315DA" w:rsidRDefault="00A315DA" w:rsidP="00A315DA">
            <w:pPr>
              <w:rPr>
                <w:rFonts w:eastAsia="Times New Roman"/>
                <w:lang w:eastAsia="en-US"/>
              </w:rPr>
            </w:pPr>
            <w:r w:rsidRPr="00A315DA">
              <w:rPr>
                <w:rFonts w:eastAsia="Times New Roman"/>
                <w:lang w:eastAsia="en-US"/>
              </w:rPr>
              <w:t>C</w:t>
            </w:r>
          </w:p>
        </w:tc>
        <w:tc>
          <w:tcPr>
            <w:tcW w:w="0" w:type="auto"/>
            <w:hideMark/>
          </w:tcPr>
          <w:p w14:paraId="2854FD59"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-3.17602×10⁻⁷ + 6.60041×10⁻⁴ j</w:t>
            </w:r>
          </w:p>
        </w:tc>
        <w:tc>
          <w:tcPr>
            <w:tcW w:w="0" w:type="auto"/>
            <w:hideMark/>
          </w:tcPr>
          <w:p w14:paraId="5F880DB5"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-3.1732×10⁻⁷ + 0.00066012 j</w:t>
            </w:r>
          </w:p>
        </w:tc>
        <w:tc>
          <w:tcPr>
            <w:tcW w:w="0" w:type="auto"/>
            <w:hideMark/>
          </w:tcPr>
          <w:p w14:paraId="0182B272" w14:textId="442DE24F"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0.0</w:t>
            </w:r>
            <w:r>
              <w:rPr>
                <w:rFonts w:eastAsia="Times New Roman"/>
                <w:lang w:eastAsia="en-US"/>
              </w:rPr>
              <w:t>12</w:t>
            </w:r>
            <w:r w:rsidRPr="00A315DA">
              <w:rPr>
                <w:rFonts w:eastAsia="Times New Roman"/>
                <w:lang w:eastAsia="en-US"/>
              </w:rPr>
              <w:t>%</w:t>
            </w:r>
          </w:p>
        </w:tc>
      </w:tr>
      <w:tr w:rsidR="00A315DA" w:rsidRPr="00A315DA" w14:paraId="789F5AF5" w14:textId="77777777" w:rsidTr="001E740C">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0" w:type="auto"/>
            <w:hideMark/>
          </w:tcPr>
          <w:p w14:paraId="5E282A70" w14:textId="77777777" w:rsidR="00A315DA" w:rsidRPr="00A315DA" w:rsidRDefault="00A315DA" w:rsidP="00A315DA">
            <w:pPr>
              <w:rPr>
                <w:rFonts w:eastAsia="Times New Roman"/>
                <w:lang w:eastAsia="en-US"/>
              </w:rPr>
            </w:pPr>
            <w:r w:rsidRPr="00A315DA">
              <w:rPr>
                <w:rFonts w:eastAsia="Times New Roman"/>
                <w:lang w:eastAsia="en-US"/>
              </w:rPr>
              <w:t>D</w:t>
            </w:r>
          </w:p>
        </w:tc>
        <w:tc>
          <w:tcPr>
            <w:tcW w:w="0" w:type="auto"/>
            <w:hideMark/>
          </w:tcPr>
          <w:p w14:paraId="45F0E3AA"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0.98725 + 0.0009557 j</w:t>
            </w:r>
          </w:p>
        </w:tc>
        <w:tc>
          <w:tcPr>
            <w:tcW w:w="0" w:type="auto"/>
            <w:hideMark/>
          </w:tcPr>
          <w:p w14:paraId="455AD22A"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0.98726 + 0.00095529 j</w:t>
            </w:r>
          </w:p>
        </w:tc>
        <w:tc>
          <w:tcPr>
            <w:tcW w:w="0" w:type="auto"/>
            <w:hideMark/>
          </w:tcPr>
          <w:p w14:paraId="483D7431" w14:textId="7D3E776D"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0.0</w:t>
            </w:r>
            <w:r>
              <w:rPr>
                <w:rFonts w:eastAsia="Times New Roman"/>
                <w:lang w:eastAsia="en-US"/>
              </w:rPr>
              <w:t>01</w:t>
            </w:r>
            <w:r w:rsidRPr="00A315DA">
              <w:rPr>
                <w:rFonts w:eastAsia="Times New Roman"/>
                <w:lang w:eastAsia="en-US"/>
              </w:rPr>
              <w:t>%</w:t>
            </w:r>
          </w:p>
        </w:tc>
      </w:tr>
    </w:tbl>
    <w:p w14:paraId="17E13145" w14:textId="3CCCD069" w:rsidR="00A315DA" w:rsidRDefault="004D307A" w:rsidP="00A315DA">
      <w:pPr>
        <w:spacing w:before="100" w:beforeAutospacing="1" w:after="100" w:afterAutospacing="1"/>
        <w:rPr>
          <w:rFonts w:eastAsia="Times New Roman"/>
          <w:lang w:eastAsia="en-US"/>
        </w:rPr>
      </w:pPr>
      <w:r w:rsidRPr="004D307A">
        <w:rPr>
          <w:rFonts w:eastAsia="Times New Roman"/>
          <w:lang w:eastAsia="en-US"/>
        </w:rPr>
        <w:lastRenderedPageBreak/>
        <w:drawing>
          <wp:anchor distT="0" distB="0" distL="114300" distR="114300" simplePos="0" relativeHeight="251729920" behindDoc="0" locked="0" layoutInCell="1" allowOverlap="1" wp14:anchorId="5AA9B869" wp14:editId="59677DE8">
            <wp:simplePos x="0" y="0"/>
            <wp:positionH relativeFrom="column">
              <wp:posOffset>441960</wp:posOffset>
            </wp:positionH>
            <wp:positionV relativeFrom="paragraph">
              <wp:posOffset>746760</wp:posOffset>
            </wp:positionV>
            <wp:extent cx="4982270" cy="1219370"/>
            <wp:effectExtent l="0" t="0" r="8890" b="0"/>
            <wp:wrapTopAndBottom/>
            <wp:docPr id="1501548160" name="Picture 1" descr="A black text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48160" name="Picture 1" descr="A black text with black letters&#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982270" cy="1219370"/>
                    </a:xfrm>
                    <a:prstGeom prst="rect">
                      <a:avLst/>
                    </a:prstGeom>
                  </pic:spPr>
                </pic:pic>
              </a:graphicData>
            </a:graphic>
          </wp:anchor>
        </w:drawing>
      </w:r>
      <w:r w:rsidR="00A315DA" w:rsidRPr="00A315DA">
        <w:rPr>
          <w:rFonts w:eastAsia="Times New Roman"/>
          <w:b/>
          <w:bCs/>
          <w:lang w:eastAsia="en-US"/>
        </w:rPr>
        <w:t>Conclusion from Comparison:</w:t>
      </w:r>
      <w:r w:rsidR="00A315DA" w:rsidRPr="00A315DA">
        <w:rPr>
          <w:rFonts w:eastAsia="Times New Roman"/>
          <w:lang w:eastAsia="en-US"/>
        </w:rPr>
        <w:br/>
        <w:t>The calculated values closely align with theoretical expectations, with minor variations (&lt;0.05%) due to rounding.</w:t>
      </w:r>
    </w:p>
    <w:p w14:paraId="0D48E3D2" w14:textId="2FFDF5D6" w:rsidR="004D307A" w:rsidRPr="00A315DA" w:rsidRDefault="004D307A" w:rsidP="00A315DA">
      <w:pPr>
        <w:spacing w:before="100" w:beforeAutospacing="1" w:after="100" w:afterAutospacing="1"/>
        <w:rPr>
          <w:rFonts w:eastAsia="Times New Roman"/>
          <w:lang w:eastAsia="en-US"/>
        </w:rPr>
      </w:pPr>
    </w:p>
    <w:p w14:paraId="352BE747" w14:textId="63BB0227" w:rsidR="00A315DA" w:rsidRPr="00A315DA" w:rsidRDefault="00A315DA" w:rsidP="00A315DA">
      <w:pPr>
        <w:spacing w:before="100" w:beforeAutospacing="1" w:after="100" w:afterAutospacing="1"/>
        <w:rPr>
          <w:rFonts w:eastAsia="Times New Roman"/>
          <w:lang w:eastAsia="en-US"/>
        </w:rPr>
      </w:pPr>
      <w:r w:rsidRPr="00A315DA">
        <w:rPr>
          <w:rFonts w:eastAsia="Times New Roman"/>
          <w:b/>
          <w:bCs/>
          <w:lang w:eastAsia="en-US"/>
        </w:rPr>
        <w:t xml:space="preserve">4.3.3 </w:t>
      </w:r>
      <w:r w:rsidR="004D307A" w:rsidRPr="004D307A">
        <w:rPr>
          <w:rStyle w:val="Strong"/>
          <w:rFonts w:eastAsia="Times New Roman"/>
          <w:lang w:eastAsia="en-US"/>
        </w:rPr>
        <w:t>Series Capacitor Compensation (User-Optional Feature)</w:t>
      </w:r>
    </w:p>
    <w:p w14:paraId="70546602" w14:textId="77777777" w:rsidR="00A315DA" w:rsidRPr="00A315DA" w:rsidRDefault="00A315DA" w:rsidP="00A315DA">
      <w:pPr>
        <w:numPr>
          <w:ilvl w:val="0"/>
          <w:numId w:val="23"/>
        </w:numPr>
        <w:spacing w:before="100" w:beforeAutospacing="1" w:after="100" w:afterAutospacing="1"/>
        <w:rPr>
          <w:rFonts w:eastAsia="Times New Roman"/>
          <w:lang w:eastAsia="en-US"/>
        </w:rPr>
      </w:pPr>
      <w:proofErr w:type="spellStart"/>
      <w:r w:rsidRPr="00A315DA">
        <w:rPr>
          <w:rFonts w:eastAsia="Times New Roman"/>
          <w:lang w:eastAsia="en-US"/>
        </w:rPr>
        <w:t>Xeff</w:t>
      </w:r>
      <w:proofErr w:type="spellEnd"/>
      <w:r w:rsidRPr="00A315DA">
        <w:rPr>
          <w:rFonts w:eastAsia="Times New Roman"/>
          <w:lang w:eastAsia="en-US"/>
        </w:rPr>
        <w:t xml:space="preserve"> = (</w:t>
      </w:r>
      <w:proofErr w:type="spellStart"/>
      <w:r w:rsidRPr="00A315DA">
        <w:rPr>
          <w:rFonts w:eastAsia="Times New Roman"/>
          <w:lang w:eastAsia="en-US"/>
        </w:rPr>
        <w:t>Vr·Vs·sin</w:t>
      </w:r>
      <w:proofErr w:type="spellEnd"/>
      <w:r w:rsidRPr="00A315DA">
        <w:rPr>
          <w:rFonts w:eastAsia="Times New Roman"/>
          <w:lang w:eastAsia="en-US"/>
        </w:rPr>
        <w:t>(PA)) / Pmax = 32 Ω</w:t>
      </w:r>
    </w:p>
    <w:p w14:paraId="70DA450C" w14:textId="77777777" w:rsidR="00A315DA" w:rsidRPr="00A315DA" w:rsidRDefault="00A315DA" w:rsidP="00A315DA">
      <w:pPr>
        <w:numPr>
          <w:ilvl w:val="0"/>
          <w:numId w:val="23"/>
        </w:numPr>
        <w:spacing w:before="100" w:beforeAutospacing="1" w:after="100" w:afterAutospacing="1"/>
        <w:rPr>
          <w:rFonts w:eastAsia="Times New Roman"/>
          <w:lang w:eastAsia="en-US"/>
        </w:rPr>
      </w:pPr>
      <w:r w:rsidRPr="00A315DA">
        <w:rPr>
          <w:rFonts w:eastAsia="Times New Roman"/>
          <w:lang w:eastAsia="en-US"/>
        </w:rPr>
        <w:t>Number of closed stages = 2, Number of open stages = 2</w:t>
      </w:r>
    </w:p>
    <w:p w14:paraId="0097D3FA" w14:textId="77777777" w:rsidR="00A315DA" w:rsidRPr="00A315DA" w:rsidRDefault="00A315DA" w:rsidP="00A315DA">
      <w:pPr>
        <w:numPr>
          <w:ilvl w:val="0"/>
          <w:numId w:val="23"/>
        </w:numPr>
        <w:spacing w:before="100" w:beforeAutospacing="1" w:after="100" w:afterAutospacing="1"/>
        <w:rPr>
          <w:rFonts w:eastAsia="Times New Roman"/>
          <w:lang w:eastAsia="en-US"/>
        </w:rPr>
      </w:pPr>
      <w:r w:rsidRPr="00A315DA">
        <w:rPr>
          <w:rFonts w:eastAsia="Times New Roman"/>
          <w:lang w:eastAsia="en-US"/>
        </w:rPr>
        <w:t>Total reactance = 34 Ω</w:t>
      </w:r>
    </w:p>
    <w:p w14:paraId="5BABBF9D" w14:textId="77777777" w:rsidR="00A315DA" w:rsidRPr="00A315DA" w:rsidRDefault="00A315DA" w:rsidP="00A315DA">
      <w:pPr>
        <w:numPr>
          <w:ilvl w:val="0"/>
          <w:numId w:val="23"/>
        </w:numPr>
        <w:spacing w:before="100" w:beforeAutospacing="1" w:after="100" w:afterAutospacing="1"/>
        <w:rPr>
          <w:rFonts w:eastAsia="Times New Roman"/>
          <w:lang w:eastAsia="en-US"/>
        </w:rPr>
      </w:pPr>
      <w:r w:rsidRPr="00A315DA">
        <w:rPr>
          <w:rFonts w:eastAsia="Times New Roman"/>
          <w:lang w:eastAsia="en-US"/>
        </w:rPr>
        <w:t>Actual transmitted power = 393 MW</w:t>
      </w:r>
    </w:p>
    <w:tbl>
      <w:tblPr>
        <w:tblStyle w:val="GridTable4-Accent1"/>
        <w:tblW w:w="10905" w:type="dxa"/>
        <w:tblLook w:val="04A0" w:firstRow="1" w:lastRow="0" w:firstColumn="1" w:lastColumn="0" w:noHBand="0" w:noVBand="1"/>
      </w:tblPr>
      <w:tblGrid>
        <w:gridCol w:w="3568"/>
        <w:gridCol w:w="2739"/>
        <w:gridCol w:w="2713"/>
        <w:gridCol w:w="1885"/>
      </w:tblGrid>
      <w:tr w:rsidR="00A315DA" w:rsidRPr="00A315DA" w14:paraId="311EC978" w14:textId="77777777" w:rsidTr="003360B4">
        <w:trPr>
          <w:cnfStyle w:val="100000000000" w:firstRow="1" w:lastRow="0" w:firstColumn="0" w:lastColumn="0" w:oddVBand="0" w:evenVBand="0" w:oddHBand="0"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0" w:type="auto"/>
            <w:hideMark/>
          </w:tcPr>
          <w:p w14:paraId="66E2C0CD" w14:textId="77777777" w:rsidR="00A315DA" w:rsidRPr="00A315DA" w:rsidRDefault="00A315DA" w:rsidP="00A315DA">
            <w:pPr>
              <w:jc w:val="center"/>
              <w:rPr>
                <w:rFonts w:eastAsia="Times New Roman"/>
                <w:lang w:eastAsia="en-US"/>
              </w:rPr>
            </w:pPr>
            <w:r w:rsidRPr="00A315DA">
              <w:rPr>
                <w:rFonts w:eastAsia="Times New Roman"/>
                <w:lang w:eastAsia="en-US"/>
              </w:rPr>
              <w:t>Parameter</w:t>
            </w:r>
          </w:p>
        </w:tc>
        <w:tc>
          <w:tcPr>
            <w:tcW w:w="0" w:type="auto"/>
            <w:hideMark/>
          </w:tcPr>
          <w:p w14:paraId="240B6AD1" w14:textId="77777777" w:rsidR="00A315DA" w:rsidRPr="00A315DA" w:rsidRDefault="00A315DA" w:rsidP="00A315DA">
            <w:pPr>
              <w:jc w:val="center"/>
              <w:cnfStyle w:val="100000000000" w:firstRow="1"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Theoretical</w:t>
            </w:r>
          </w:p>
        </w:tc>
        <w:tc>
          <w:tcPr>
            <w:tcW w:w="0" w:type="auto"/>
            <w:hideMark/>
          </w:tcPr>
          <w:p w14:paraId="650D8E71" w14:textId="77777777" w:rsidR="00A315DA" w:rsidRPr="00A315DA" w:rsidRDefault="00A315DA" w:rsidP="00A315DA">
            <w:pPr>
              <w:jc w:val="center"/>
              <w:cnfStyle w:val="100000000000" w:firstRow="1"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MATLAB</w:t>
            </w:r>
          </w:p>
        </w:tc>
        <w:tc>
          <w:tcPr>
            <w:tcW w:w="0" w:type="auto"/>
            <w:hideMark/>
          </w:tcPr>
          <w:p w14:paraId="541E7FEF" w14:textId="77777777" w:rsidR="00A315DA" w:rsidRPr="00A315DA" w:rsidRDefault="00A315DA" w:rsidP="00A315DA">
            <w:pPr>
              <w:jc w:val="center"/>
              <w:cnfStyle w:val="100000000000" w:firstRow="1"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Error</w:t>
            </w:r>
          </w:p>
        </w:tc>
      </w:tr>
      <w:tr w:rsidR="00A315DA" w:rsidRPr="00A315DA" w14:paraId="131690A1" w14:textId="77777777" w:rsidTr="003360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0" w:type="auto"/>
            <w:hideMark/>
          </w:tcPr>
          <w:p w14:paraId="0523CBAD" w14:textId="77777777" w:rsidR="00A315DA" w:rsidRPr="00A315DA" w:rsidRDefault="00A315DA" w:rsidP="00A315DA">
            <w:pPr>
              <w:rPr>
                <w:rFonts w:eastAsia="Times New Roman"/>
                <w:lang w:eastAsia="en-US"/>
              </w:rPr>
            </w:pPr>
            <w:proofErr w:type="spellStart"/>
            <w:r w:rsidRPr="00A315DA">
              <w:rPr>
                <w:rFonts w:eastAsia="Times New Roman"/>
                <w:lang w:eastAsia="en-US"/>
              </w:rPr>
              <w:t>Xeff</w:t>
            </w:r>
            <w:proofErr w:type="spellEnd"/>
          </w:p>
        </w:tc>
        <w:tc>
          <w:tcPr>
            <w:tcW w:w="0" w:type="auto"/>
            <w:hideMark/>
          </w:tcPr>
          <w:p w14:paraId="49495F79"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32 Ω</w:t>
            </w:r>
          </w:p>
        </w:tc>
        <w:tc>
          <w:tcPr>
            <w:tcW w:w="0" w:type="auto"/>
            <w:hideMark/>
          </w:tcPr>
          <w:p w14:paraId="1EE08491"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31.99 Ω</w:t>
            </w:r>
          </w:p>
        </w:tc>
        <w:tc>
          <w:tcPr>
            <w:tcW w:w="0" w:type="auto"/>
            <w:hideMark/>
          </w:tcPr>
          <w:p w14:paraId="264A7FD3"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0.03%</w:t>
            </w:r>
          </w:p>
        </w:tc>
      </w:tr>
      <w:tr w:rsidR="00A315DA" w:rsidRPr="00A315DA" w14:paraId="4F328B38" w14:textId="77777777" w:rsidTr="003360B4">
        <w:trPr>
          <w:trHeight w:val="429"/>
        </w:trPr>
        <w:tc>
          <w:tcPr>
            <w:cnfStyle w:val="001000000000" w:firstRow="0" w:lastRow="0" w:firstColumn="1" w:lastColumn="0" w:oddVBand="0" w:evenVBand="0" w:oddHBand="0" w:evenHBand="0" w:firstRowFirstColumn="0" w:firstRowLastColumn="0" w:lastRowFirstColumn="0" w:lastRowLastColumn="0"/>
            <w:tcW w:w="0" w:type="auto"/>
            <w:hideMark/>
          </w:tcPr>
          <w:p w14:paraId="63B73532" w14:textId="77777777" w:rsidR="00A315DA" w:rsidRPr="00A315DA" w:rsidRDefault="00A315DA" w:rsidP="00A315DA">
            <w:pPr>
              <w:rPr>
                <w:rFonts w:eastAsia="Times New Roman"/>
                <w:lang w:eastAsia="en-US"/>
              </w:rPr>
            </w:pPr>
            <w:r w:rsidRPr="00A315DA">
              <w:rPr>
                <w:rFonts w:eastAsia="Times New Roman"/>
                <w:lang w:eastAsia="en-US"/>
              </w:rPr>
              <w:t>Closed stages</w:t>
            </w:r>
          </w:p>
        </w:tc>
        <w:tc>
          <w:tcPr>
            <w:tcW w:w="0" w:type="auto"/>
            <w:hideMark/>
          </w:tcPr>
          <w:p w14:paraId="0680AEA9"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2</w:t>
            </w:r>
          </w:p>
        </w:tc>
        <w:tc>
          <w:tcPr>
            <w:tcW w:w="0" w:type="auto"/>
            <w:hideMark/>
          </w:tcPr>
          <w:p w14:paraId="11B947AA"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2</w:t>
            </w:r>
          </w:p>
        </w:tc>
        <w:tc>
          <w:tcPr>
            <w:tcW w:w="0" w:type="auto"/>
            <w:hideMark/>
          </w:tcPr>
          <w:p w14:paraId="0BFEF610"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0%</w:t>
            </w:r>
          </w:p>
        </w:tc>
      </w:tr>
      <w:tr w:rsidR="00A315DA" w:rsidRPr="00A315DA" w14:paraId="573C41A0" w14:textId="77777777" w:rsidTr="003360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0" w:type="auto"/>
            <w:hideMark/>
          </w:tcPr>
          <w:p w14:paraId="6113C127" w14:textId="77777777" w:rsidR="00A315DA" w:rsidRPr="00A315DA" w:rsidRDefault="00A315DA" w:rsidP="00A315DA">
            <w:pPr>
              <w:rPr>
                <w:rFonts w:eastAsia="Times New Roman"/>
                <w:lang w:eastAsia="en-US"/>
              </w:rPr>
            </w:pPr>
            <w:r w:rsidRPr="00A315DA">
              <w:rPr>
                <w:rFonts w:eastAsia="Times New Roman"/>
                <w:lang w:eastAsia="en-US"/>
              </w:rPr>
              <w:t>Open stages</w:t>
            </w:r>
          </w:p>
        </w:tc>
        <w:tc>
          <w:tcPr>
            <w:tcW w:w="0" w:type="auto"/>
            <w:hideMark/>
          </w:tcPr>
          <w:p w14:paraId="4DE5DEE4"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2</w:t>
            </w:r>
          </w:p>
        </w:tc>
        <w:tc>
          <w:tcPr>
            <w:tcW w:w="0" w:type="auto"/>
            <w:hideMark/>
          </w:tcPr>
          <w:p w14:paraId="06A4B5FC"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2</w:t>
            </w:r>
          </w:p>
        </w:tc>
        <w:tc>
          <w:tcPr>
            <w:tcW w:w="0" w:type="auto"/>
            <w:hideMark/>
          </w:tcPr>
          <w:p w14:paraId="77E64043"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0%</w:t>
            </w:r>
          </w:p>
        </w:tc>
      </w:tr>
      <w:tr w:rsidR="00A315DA" w:rsidRPr="00A315DA" w14:paraId="34DBF1D3" w14:textId="77777777" w:rsidTr="003360B4">
        <w:trPr>
          <w:trHeight w:val="412"/>
        </w:trPr>
        <w:tc>
          <w:tcPr>
            <w:cnfStyle w:val="001000000000" w:firstRow="0" w:lastRow="0" w:firstColumn="1" w:lastColumn="0" w:oddVBand="0" w:evenVBand="0" w:oddHBand="0" w:evenHBand="0" w:firstRowFirstColumn="0" w:firstRowLastColumn="0" w:lastRowFirstColumn="0" w:lastRowLastColumn="0"/>
            <w:tcW w:w="0" w:type="auto"/>
            <w:hideMark/>
          </w:tcPr>
          <w:p w14:paraId="3DAE778F" w14:textId="77777777" w:rsidR="00A315DA" w:rsidRPr="00A315DA" w:rsidRDefault="00A315DA" w:rsidP="00A315DA">
            <w:pPr>
              <w:rPr>
                <w:rFonts w:eastAsia="Times New Roman"/>
                <w:lang w:eastAsia="en-US"/>
              </w:rPr>
            </w:pPr>
            <w:r w:rsidRPr="00A315DA">
              <w:rPr>
                <w:rFonts w:eastAsia="Times New Roman"/>
                <w:lang w:eastAsia="en-US"/>
              </w:rPr>
              <w:t>Total reactance</w:t>
            </w:r>
          </w:p>
        </w:tc>
        <w:tc>
          <w:tcPr>
            <w:tcW w:w="0" w:type="auto"/>
            <w:hideMark/>
          </w:tcPr>
          <w:p w14:paraId="692D7A05"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34 Ω</w:t>
            </w:r>
          </w:p>
        </w:tc>
        <w:tc>
          <w:tcPr>
            <w:tcW w:w="0" w:type="auto"/>
            <w:hideMark/>
          </w:tcPr>
          <w:p w14:paraId="10AF0030"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33.99 Ω</w:t>
            </w:r>
          </w:p>
        </w:tc>
        <w:tc>
          <w:tcPr>
            <w:tcW w:w="0" w:type="auto"/>
            <w:hideMark/>
          </w:tcPr>
          <w:p w14:paraId="24A6FA45" w14:textId="77777777" w:rsidR="00A315DA" w:rsidRPr="00A315DA" w:rsidRDefault="00A315DA" w:rsidP="00A315DA">
            <w:pP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A315DA">
              <w:rPr>
                <w:rFonts w:eastAsia="Times New Roman"/>
                <w:lang w:eastAsia="en-US"/>
              </w:rPr>
              <w:t>0.029%</w:t>
            </w:r>
          </w:p>
        </w:tc>
      </w:tr>
      <w:tr w:rsidR="00A315DA" w:rsidRPr="00A315DA" w14:paraId="340FD902" w14:textId="77777777" w:rsidTr="003360B4">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0" w:type="auto"/>
            <w:hideMark/>
          </w:tcPr>
          <w:p w14:paraId="74D8ED70" w14:textId="77777777" w:rsidR="00A315DA" w:rsidRPr="00A315DA" w:rsidRDefault="00A315DA" w:rsidP="00A315DA">
            <w:pPr>
              <w:rPr>
                <w:rFonts w:eastAsia="Times New Roman"/>
                <w:lang w:eastAsia="en-US"/>
              </w:rPr>
            </w:pPr>
            <w:r w:rsidRPr="00A315DA">
              <w:rPr>
                <w:rFonts w:eastAsia="Times New Roman"/>
                <w:lang w:eastAsia="en-US"/>
              </w:rPr>
              <w:t>Actual power</w:t>
            </w:r>
          </w:p>
        </w:tc>
        <w:tc>
          <w:tcPr>
            <w:tcW w:w="0" w:type="auto"/>
            <w:hideMark/>
          </w:tcPr>
          <w:p w14:paraId="4119CDF6"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393 MW</w:t>
            </w:r>
          </w:p>
        </w:tc>
        <w:tc>
          <w:tcPr>
            <w:tcW w:w="0" w:type="auto"/>
            <w:hideMark/>
          </w:tcPr>
          <w:p w14:paraId="15FF1BFA"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393.43 MW</w:t>
            </w:r>
          </w:p>
        </w:tc>
        <w:tc>
          <w:tcPr>
            <w:tcW w:w="0" w:type="auto"/>
            <w:hideMark/>
          </w:tcPr>
          <w:p w14:paraId="76E115D7" w14:textId="77777777" w:rsidR="00A315DA" w:rsidRPr="00A315DA" w:rsidRDefault="00A315DA" w:rsidP="00A315DA">
            <w:pPr>
              <w:cnfStyle w:val="000000100000" w:firstRow="0" w:lastRow="0" w:firstColumn="0" w:lastColumn="0" w:oddVBand="0" w:evenVBand="0" w:oddHBand="1" w:evenHBand="0" w:firstRowFirstColumn="0" w:firstRowLastColumn="0" w:lastRowFirstColumn="0" w:lastRowLastColumn="0"/>
              <w:rPr>
                <w:rFonts w:eastAsia="Times New Roman"/>
                <w:lang w:eastAsia="en-US"/>
              </w:rPr>
            </w:pPr>
            <w:r w:rsidRPr="00A315DA">
              <w:rPr>
                <w:rFonts w:eastAsia="Times New Roman"/>
                <w:lang w:eastAsia="en-US"/>
              </w:rPr>
              <w:t>0.11%</w:t>
            </w:r>
          </w:p>
        </w:tc>
      </w:tr>
    </w:tbl>
    <w:p w14:paraId="5E12A56C" w14:textId="77777777" w:rsidR="00A315DA" w:rsidRPr="00A315DA" w:rsidRDefault="00A315DA" w:rsidP="00A315DA">
      <w:pPr>
        <w:spacing w:before="100" w:beforeAutospacing="1" w:after="100" w:afterAutospacing="1"/>
        <w:rPr>
          <w:rStyle w:val="Strong"/>
          <w:rFonts w:eastAsia="Times New Roman"/>
          <w:lang w:eastAsia="en-US"/>
        </w:rPr>
      </w:pPr>
      <w:r w:rsidRPr="00A315DA">
        <w:rPr>
          <w:rStyle w:val="Strong"/>
          <w:rFonts w:eastAsia="Times New Roman"/>
          <w:lang w:eastAsia="en-US"/>
        </w:rPr>
        <w:t>4.4 Advantages of the Software</w:t>
      </w:r>
    </w:p>
    <w:p w14:paraId="0C6117F9" w14:textId="77777777" w:rsidR="00A315DA" w:rsidRPr="00A315DA" w:rsidRDefault="00A315DA" w:rsidP="00A315DA">
      <w:pPr>
        <w:numPr>
          <w:ilvl w:val="0"/>
          <w:numId w:val="28"/>
        </w:numPr>
        <w:spacing w:before="100" w:beforeAutospacing="1" w:after="100" w:afterAutospacing="1"/>
        <w:rPr>
          <w:rFonts w:eastAsia="Times New Roman"/>
          <w:lang w:eastAsia="en-US"/>
        </w:rPr>
      </w:pPr>
      <w:r w:rsidRPr="00A315DA">
        <w:rPr>
          <w:rFonts w:eastAsia="Times New Roman"/>
          <w:b/>
          <w:bCs/>
          <w:lang w:eastAsia="en-US"/>
        </w:rPr>
        <w:t>Efficiency:</w:t>
      </w:r>
    </w:p>
    <w:p w14:paraId="03E168FA" w14:textId="77777777" w:rsidR="00A315DA" w:rsidRPr="00A315DA" w:rsidRDefault="00A315DA" w:rsidP="00A315DA">
      <w:pPr>
        <w:numPr>
          <w:ilvl w:val="1"/>
          <w:numId w:val="28"/>
        </w:numPr>
        <w:spacing w:before="100" w:beforeAutospacing="1" w:after="100" w:afterAutospacing="1"/>
        <w:rPr>
          <w:rFonts w:eastAsia="Times New Roman"/>
          <w:lang w:eastAsia="en-US"/>
        </w:rPr>
      </w:pPr>
      <w:r w:rsidRPr="00A315DA">
        <w:rPr>
          <w:rFonts w:eastAsia="Times New Roman"/>
          <w:lang w:eastAsia="en-US"/>
        </w:rPr>
        <w:t>The software automates complex calculations involved in transmission line analysis, significantly reducing manual effort and minimizing the possibility of human error.</w:t>
      </w:r>
    </w:p>
    <w:p w14:paraId="7984F72A" w14:textId="77777777" w:rsidR="00A315DA" w:rsidRPr="00A315DA" w:rsidRDefault="00A315DA" w:rsidP="00A315DA">
      <w:pPr>
        <w:numPr>
          <w:ilvl w:val="1"/>
          <w:numId w:val="28"/>
        </w:numPr>
        <w:spacing w:before="100" w:beforeAutospacing="1" w:after="100" w:afterAutospacing="1"/>
        <w:rPr>
          <w:rFonts w:eastAsia="Times New Roman"/>
          <w:lang w:eastAsia="en-US"/>
        </w:rPr>
      </w:pPr>
      <w:r w:rsidRPr="00A315DA">
        <w:rPr>
          <w:rFonts w:eastAsia="Times New Roman"/>
          <w:lang w:eastAsia="en-US"/>
        </w:rPr>
        <w:t>It allows engineers to perform repeated calculations for multiple scenarios quickly, improving productivity and reducing design time.</w:t>
      </w:r>
    </w:p>
    <w:p w14:paraId="7D0AF6DF" w14:textId="77777777" w:rsidR="00A315DA" w:rsidRPr="00A315DA" w:rsidRDefault="00A315DA" w:rsidP="00A315DA">
      <w:pPr>
        <w:numPr>
          <w:ilvl w:val="0"/>
          <w:numId w:val="28"/>
        </w:numPr>
        <w:spacing w:before="100" w:beforeAutospacing="1" w:after="100" w:afterAutospacing="1"/>
        <w:rPr>
          <w:rFonts w:eastAsia="Times New Roman"/>
          <w:lang w:eastAsia="en-US"/>
        </w:rPr>
      </w:pPr>
      <w:r w:rsidRPr="00A315DA">
        <w:rPr>
          <w:rFonts w:eastAsia="Times New Roman"/>
          <w:b/>
          <w:bCs/>
          <w:lang w:eastAsia="en-US"/>
        </w:rPr>
        <w:t>Versatility:</w:t>
      </w:r>
    </w:p>
    <w:p w14:paraId="28ADC984" w14:textId="77777777" w:rsidR="00A315DA" w:rsidRPr="00A315DA" w:rsidRDefault="00A315DA" w:rsidP="00A315DA">
      <w:pPr>
        <w:numPr>
          <w:ilvl w:val="1"/>
          <w:numId w:val="28"/>
        </w:numPr>
        <w:spacing w:before="100" w:beforeAutospacing="1" w:after="100" w:afterAutospacing="1"/>
        <w:rPr>
          <w:rFonts w:eastAsia="Times New Roman"/>
          <w:lang w:eastAsia="en-US"/>
        </w:rPr>
      </w:pPr>
      <w:r w:rsidRPr="00A315DA">
        <w:rPr>
          <w:rFonts w:eastAsia="Times New Roman"/>
          <w:lang w:eastAsia="en-US"/>
        </w:rPr>
        <w:t>The tool supports different types of transmission lines, including short and medium lengths, and accommodates both PI and T models.</w:t>
      </w:r>
    </w:p>
    <w:p w14:paraId="2E189436" w14:textId="77777777" w:rsidR="00A315DA" w:rsidRPr="00A315DA" w:rsidRDefault="00A315DA" w:rsidP="00A315DA">
      <w:pPr>
        <w:numPr>
          <w:ilvl w:val="1"/>
          <w:numId w:val="28"/>
        </w:numPr>
        <w:spacing w:before="100" w:beforeAutospacing="1" w:after="100" w:afterAutospacing="1"/>
        <w:rPr>
          <w:rFonts w:eastAsia="Times New Roman"/>
          <w:lang w:eastAsia="en-US"/>
        </w:rPr>
      </w:pPr>
      <w:r w:rsidRPr="00A315DA">
        <w:rPr>
          <w:rFonts w:eastAsia="Times New Roman"/>
          <w:lang w:eastAsia="en-US"/>
        </w:rPr>
        <w:t>It is capable of handling various line configurations, conductor types, and compensation stages, making it adaptable for multiple power system studies.</w:t>
      </w:r>
    </w:p>
    <w:p w14:paraId="7FFAAB7D" w14:textId="77777777" w:rsidR="00A315DA" w:rsidRPr="00A315DA" w:rsidRDefault="00A315DA" w:rsidP="00A315DA">
      <w:pPr>
        <w:numPr>
          <w:ilvl w:val="0"/>
          <w:numId w:val="28"/>
        </w:numPr>
        <w:spacing w:before="100" w:beforeAutospacing="1" w:after="100" w:afterAutospacing="1"/>
        <w:rPr>
          <w:rFonts w:eastAsia="Times New Roman"/>
          <w:lang w:eastAsia="en-US"/>
        </w:rPr>
      </w:pPr>
      <w:r w:rsidRPr="00A315DA">
        <w:rPr>
          <w:rFonts w:eastAsia="Times New Roman"/>
          <w:b/>
          <w:bCs/>
          <w:lang w:eastAsia="en-US"/>
        </w:rPr>
        <w:t>Customization:</w:t>
      </w:r>
    </w:p>
    <w:p w14:paraId="4E91CC60" w14:textId="77777777" w:rsidR="00A315DA" w:rsidRPr="00A315DA" w:rsidRDefault="00A315DA" w:rsidP="00A315DA">
      <w:pPr>
        <w:numPr>
          <w:ilvl w:val="1"/>
          <w:numId w:val="28"/>
        </w:numPr>
        <w:spacing w:before="100" w:beforeAutospacing="1" w:after="100" w:afterAutospacing="1"/>
        <w:rPr>
          <w:rFonts w:eastAsia="Times New Roman"/>
          <w:lang w:eastAsia="en-US"/>
        </w:rPr>
      </w:pPr>
      <w:r w:rsidRPr="00A315DA">
        <w:rPr>
          <w:rFonts w:eastAsia="Times New Roman"/>
          <w:lang w:eastAsia="en-US"/>
        </w:rPr>
        <w:t>Users can input a wide range of parameters, such as the number of phases, conductor properties, environmental conditions (temperature, skin effect, spiraling factor), and bundle configurations.</w:t>
      </w:r>
    </w:p>
    <w:p w14:paraId="4A5A635B" w14:textId="77777777" w:rsidR="00A315DA" w:rsidRPr="00A315DA" w:rsidRDefault="00A315DA" w:rsidP="00A315DA">
      <w:pPr>
        <w:numPr>
          <w:ilvl w:val="1"/>
          <w:numId w:val="28"/>
        </w:numPr>
        <w:spacing w:before="100" w:beforeAutospacing="1" w:after="100" w:afterAutospacing="1"/>
        <w:rPr>
          <w:rFonts w:eastAsia="Times New Roman"/>
          <w:lang w:eastAsia="en-US"/>
        </w:rPr>
      </w:pPr>
      <w:r w:rsidRPr="00A315DA">
        <w:rPr>
          <w:rFonts w:eastAsia="Times New Roman"/>
          <w:lang w:eastAsia="en-US"/>
        </w:rPr>
        <w:lastRenderedPageBreak/>
        <w:t>This flexibility ensures realistic simulations that reflect real-world conditions for engineering analysis.</w:t>
      </w:r>
    </w:p>
    <w:p w14:paraId="08A263CB" w14:textId="77777777" w:rsidR="00A315DA" w:rsidRPr="00A315DA" w:rsidRDefault="00A315DA" w:rsidP="00A315DA">
      <w:pPr>
        <w:numPr>
          <w:ilvl w:val="0"/>
          <w:numId w:val="28"/>
        </w:numPr>
        <w:spacing w:before="100" w:beforeAutospacing="1" w:after="100" w:afterAutospacing="1"/>
        <w:rPr>
          <w:rFonts w:eastAsia="Times New Roman"/>
          <w:lang w:eastAsia="en-US"/>
        </w:rPr>
      </w:pPr>
      <w:r w:rsidRPr="00A315DA">
        <w:rPr>
          <w:rFonts w:eastAsia="Times New Roman"/>
          <w:b/>
          <w:bCs/>
          <w:lang w:eastAsia="en-US"/>
        </w:rPr>
        <w:t>Optimization Insights:</w:t>
      </w:r>
    </w:p>
    <w:p w14:paraId="58DB0C08" w14:textId="77777777" w:rsidR="00A315DA" w:rsidRPr="00A315DA" w:rsidRDefault="00A315DA" w:rsidP="00A315DA">
      <w:pPr>
        <w:numPr>
          <w:ilvl w:val="1"/>
          <w:numId w:val="28"/>
        </w:numPr>
        <w:spacing w:before="100" w:beforeAutospacing="1" w:after="100" w:afterAutospacing="1"/>
        <w:rPr>
          <w:rFonts w:eastAsia="Times New Roman"/>
          <w:lang w:eastAsia="en-US"/>
        </w:rPr>
      </w:pPr>
      <w:r w:rsidRPr="00A315DA">
        <w:rPr>
          <w:rFonts w:eastAsia="Times New Roman"/>
          <w:lang w:eastAsia="en-US"/>
        </w:rPr>
        <w:t>The software helps identify optimal configurations for maximum power transfer with minimal reactance.</w:t>
      </w:r>
    </w:p>
    <w:p w14:paraId="66696BF7" w14:textId="77777777" w:rsidR="00A315DA" w:rsidRPr="00A315DA" w:rsidRDefault="00A315DA" w:rsidP="00A315DA">
      <w:pPr>
        <w:numPr>
          <w:ilvl w:val="1"/>
          <w:numId w:val="28"/>
        </w:numPr>
        <w:spacing w:before="100" w:beforeAutospacing="1" w:after="100" w:afterAutospacing="1"/>
        <w:rPr>
          <w:rFonts w:eastAsia="Times New Roman"/>
          <w:lang w:eastAsia="en-US"/>
        </w:rPr>
      </w:pPr>
      <w:r w:rsidRPr="00A315DA">
        <w:rPr>
          <w:rFonts w:eastAsia="Times New Roman"/>
          <w:lang w:eastAsia="en-US"/>
        </w:rPr>
        <w:t>By simulating compensation strategies, it provides insights into how to enhance voltage stability, reduce losses, and improve overall transmission efficiency.</w:t>
      </w:r>
    </w:p>
    <w:p w14:paraId="755FD37F" w14:textId="77777777" w:rsidR="00A315DA" w:rsidRPr="00A315DA" w:rsidRDefault="00A315DA" w:rsidP="00A315DA">
      <w:pPr>
        <w:numPr>
          <w:ilvl w:val="0"/>
          <w:numId w:val="28"/>
        </w:numPr>
        <w:spacing w:before="100" w:beforeAutospacing="1" w:after="100" w:afterAutospacing="1"/>
        <w:rPr>
          <w:rFonts w:eastAsia="Times New Roman"/>
          <w:lang w:eastAsia="en-US"/>
        </w:rPr>
      </w:pPr>
      <w:r w:rsidRPr="00A315DA">
        <w:rPr>
          <w:rFonts w:eastAsia="Times New Roman"/>
          <w:b/>
          <w:bCs/>
          <w:lang w:eastAsia="en-US"/>
        </w:rPr>
        <w:t>User-Friendly Output:</w:t>
      </w:r>
    </w:p>
    <w:p w14:paraId="78419722" w14:textId="77777777" w:rsidR="00A315DA" w:rsidRPr="00A315DA" w:rsidRDefault="00A315DA" w:rsidP="00A315DA">
      <w:pPr>
        <w:numPr>
          <w:ilvl w:val="1"/>
          <w:numId w:val="28"/>
        </w:numPr>
        <w:spacing w:before="100" w:beforeAutospacing="1" w:after="100" w:afterAutospacing="1"/>
        <w:rPr>
          <w:rFonts w:eastAsia="Times New Roman"/>
          <w:lang w:eastAsia="en-US"/>
        </w:rPr>
      </w:pPr>
      <w:r w:rsidRPr="00A315DA">
        <w:rPr>
          <w:rFonts w:eastAsia="Times New Roman"/>
          <w:lang w:eastAsia="en-US"/>
        </w:rPr>
        <w:t>Results are presented clearly in tables and numerical formats, showing important metrics such as power transfer, effective reactance (</w:t>
      </w:r>
      <w:proofErr w:type="spellStart"/>
      <w:r w:rsidRPr="00A315DA">
        <w:rPr>
          <w:rFonts w:eastAsia="Times New Roman"/>
          <w:lang w:eastAsia="en-US"/>
        </w:rPr>
        <w:t>Xeff</w:t>
      </w:r>
      <w:proofErr w:type="spellEnd"/>
      <w:r w:rsidRPr="00A315DA">
        <w:rPr>
          <w:rFonts w:eastAsia="Times New Roman"/>
          <w:lang w:eastAsia="en-US"/>
        </w:rPr>
        <w:t>), and voltage regulation.</w:t>
      </w:r>
    </w:p>
    <w:p w14:paraId="074FF80E" w14:textId="77777777" w:rsidR="00A315DA" w:rsidRPr="00A315DA" w:rsidRDefault="00A315DA" w:rsidP="00A315DA">
      <w:pPr>
        <w:numPr>
          <w:ilvl w:val="1"/>
          <w:numId w:val="28"/>
        </w:numPr>
        <w:spacing w:before="100" w:beforeAutospacing="1" w:after="100" w:afterAutospacing="1"/>
        <w:rPr>
          <w:rFonts w:eastAsia="Times New Roman"/>
          <w:lang w:eastAsia="en-US"/>
        </w:rPr>
      </w:pPr>
      <w:r w:rsidRPr="00A315DA">
        <w:rPr>
          <w:rFonts w:eastAsia="Times New Roman"/>
          <w:lang w:eastAsia="en-US"/>
        </w:rPr>
        <w:t>Graphical representations of voltage, current, and compensation effects make it easier to interpret the results for both engineers and students.</w:t>
      </w:r>
    </w:p>
    <w:p w14:paraId="6FE04EAD" w14:textId="77777777" w:rsidR="00A315DA" w:rsidRPr="00A315DA" w:rsidRDefault="00A315DA" w:rsidP="00A315DA">
      <w:pPr>
        <w:spacing w:before="100" w:beforeAutospacing="1" w:after="100" w:afterAutospacing="1"/>
        <w:rPr>
          <w:rStyle w:val="Strong"/>
          <w:rFonts w:eastAsia="Times New Roman"/>
          <w:lang w:eastAsia="en-US"/>
        </w:rPr>
      </w:pPr>
      <w:r w:rsidRPr="00A315DA">
        <w:rPr>
          <w:rStyle w:val="Strong"/>
          <w:rFonts w:eastAsia="Times New Roman"/>
          <w:lang w:eastAsia="en-US"/>
        </w:rPr>
        <w:t>4.5 Suggestions for Improvement</w:t>
      </w:r>
    </w:p>
    <w:p w14:paraId="0B37236F" w14:textId="77777777" w:rsidR="00A315DA" w:rsidRPr="00A315DA" w:rsidRDefault="00A315DA" w:rsidP="00A315DA">
      <w:pPr>
        <w:numPr>
          <w:ilvl w:val="0"/>
          <w:numId w:val="29"/>
        </w:numPr>
        <w:spacing w:before="100" w:beforeAutospacing="1" w:after="100" w:afterAutospacing="1"/>
        <w:rPr>
          <w:rFonts w:eastAsia="Times New Roman"/>
          <w:lang w:eastAsia="en-US"/>
        </w:rPr>
      </w:pPr>
      <w:r w:rsidRPr="00A315DA">
        <w:rPr>
          <w:rFonts w:eastAsia="Times New Roman"/>
          <w:b/>
          <w:bCs/>
          <w:lang w:eastAsia="en-US"/>
        </w:rPr>
        <w:t>Expand Model Coverage:</w:t>
      </w:r>
    </w:p>
    <w:p w14:paraId="5D57120B" w14:textId="77777777" w:rsidR="00A315DA" w:rsidRPr="00A315DA" w:rsidRDefault="00A315DA" w:rsidP="00A315DA">
      <w:pPr>
        <w:numPr>
          <w:ilvl w:val="1"/>
          <w:numId w:val="29"/>
        </w:numPr>
        <w:spacing w:before="100" w:beforeAutospacing="1" w:after="100" w:afterAutospacing="1"/>
        <w:rPr>
          <w:rFonts w:eastAsia="Times New Roman"/>
          <w:lang w:eastAsia="en-US"/>
        </w:rPr>
      </w:pPr>
      <w:r w:rsidRPr="00A315DA">
        <w:rPr>
          <w:rFonts w:eastAsia="Times New Roman"/>
          <w:lang w:eastAsia="en-US"/>
        </w:rPr>
        <w:t>Include long transmission lines with distributed parameters for a complete analysis framework.</w:t>
      </w:r>
    </w:p>
    <w:p w14:paraId="705C1D17" w14:textId="77777777" w:rsidR="00A315DA" w:rsidRPr="00A315DA" w:rsidRDefault="00A315DA" w:rsidP="00A315DA">
      <w:pPr>
        <w:numPr>
          <w:ilvl w:val="1"/>
          <w:numId w:val="29"/>
        </w:numPr>
        <w:spacing w:before="100" w:beforeAutospacing="1" w:after="100" w:afterAutospacing="1"/>
        <w:rPr>
          <w:rFonts w:eastAsia="Times New Roman"/>
          <w:lang w:eastAsia="en-US"/>
        </w:rPr>
      </w:pPr>
      <w:r w:rsidRPr="00A315DA">
        <w:rPr>
          <w:rFonts w:eastAsia="Times New Roman"/>
          <w:lang w:eastAsia="en-US"/>
        </w:rPr>
        <w:t>Add support for High Voltage Direct Current (HVDC) transmission systems.</w:t>
      </w:r>
    </w:p>
    <w:p w14:paraId="18D4E72E" w14:textId="77777777" w:rsidR="00A315DA" w:rsidRPr="00A315DA" w:rsidRDefault="00A315DA" w:rsidP="00A315DA">
      <w:pPr>
        <w:numPr>
          <w:ilvl w:val="0"/>
          <w:numId w:val="29"/>
        </w:numPr>
        <w:spacing w:before="100" w:beforeAutospacing="1" w:after="100" w:afterAutospacing="1"/>
        <w:rPr>
          <w:rFonts w:eastAsia="Times New Roman"/>
          <w:lang w:eastAsia="en-US"/>
        </w:rPr>
      </w:pPr>
      <w:r w:rsidRPr="00A315DA">
        <w:rPr>
          <w:rFonts w:eastAsia="Times New Roman"/>
          <w:b/>
          <w:bCs/>
          <w:lang w:eastAsia="en-US"/>
        </w:rPr>
        <w:t>Graphical User Interface (GUI):</w:t>
      </w:r>
    </w:p>
    <w:p w14:paraId="3AB591E0" w14:textId="77777777" w:rsidR="00A315DA" w:rsidRPr="00A315DA" w:rsidRDefault="00A315DA" w:rsidP="00A315DA">
      <w:pPr>
        <w:numPr>
          <w:ilvl w:val="1"/>
          <w:numId w:val="29"/>
        </w:numPr>
        <w:spacing w:before="100" w:beforeAutospacing="1" w:after="100" w:afterAutospacing="1"/>
        <w:rPr>
          <w:rFonts w:eastAsia="Times New Roman"/>
          <w:lang w:eastAsia="en-US"/>
        </w:rPr>
      </w:pPr>
      <w:r w:rsidRPr="00A315DA">
        <w:rPr>
          <w:rFonts w:eastAsia="Times New Roman"/>
          <w:lang w:eastAsia="en-US"/>
        </w:rPr>
        <w:t>Develop an intuitive GUI to simplify parameter input and enhance visualization of simulation outputs.</w:t>
      </w:r>
    </w:p>
    <w:p w14:paraId="62AA00C2" w14:textId="77777777" w:rsidR="00A315DA" w:rsidRPr="00A315DA" w:rsidRDefault="00A315DA" w:rsidP="00A315DA">
      <w:pPr>
        <w:numPr>
          <w:ilvl w:val="1"/>
          <w:numId w:val="29"/>
        </w:numPr>
        <w:spacing w:before="100" w:beforeAutospacing="1" w:after="100" w:afterAutospacing="1"/>
        <w:rPr>
          <w:rFonts w:eastAsia="Times New Roman"/>
          <w:lang w:eastAsia="en-US"/>
        </w:rPr>
      </w:pPr>
      <w:r w:rsidRPr="00A315DA">
        <w:rPr>
          <w:rFonts w:eastAsia="Times New Roman"/>
          <w:lang w:eastAsia="en-US"/>
        </w:rPr>
        <w:t>A GUI would also improve usability for students and engineers with limited programming experience.</w:t>
      </w:r>
    </w:p>
    <w:p w14:paraId="2EEC1022" w14:textId="77777777" w:rsidR="00A315DA" w:rsidRPr="00A315DA" w:rsidRDefault="00A315DA" w:rsidP="00A315DA">
      <w:pPr>
        <w:numPr>
          <w:ilvl w:val="0"/>
          <w:numId w:val="29"/>
        </w:numPr>
        <w:spacing w:before="100" w:beforeAutospacing="1" w:after="100" w:afterAutospacing="1"/>
        <w:rPr>
          <w:rFonts w:eastAsia="Times New Roman"/>
          <w:lang w:eastAsia="en-US"/>
        </w:rPr>
      </w:pPr>
      <w:r w:rsidRPr="00A315DA">
        <w:rPr>
          <w:rFonts w:eastAsia="Times New Roman"/>
          <w:b/>
          <w:bCs/>
          <w:lang w:eastAsia="en-US"/>
        </w:rPr>
        <w:t>Integration of Real-World Data:</w:t>
      </w:r>
    </w:p>
    <w:p w14:paraId="3133B348" w14:textId="77777777" w:rsidR="00A315DA" w:rsidRPr="00A315DA" w:rsidRDefault="00A315DA" w:rsidP="00A315DA">
      <w:pPr>
        <w:numPr>
          <w:ilvl w:val="1"/>
          <w:numId w:val="29"/>
        </w:numPr>
        <w:spacing w:before="100" w:beforeAutospacing="1" w:after="100" w:afterAutospacing="1"/>
        <w:rPr>
          <w:rFonts w:eastAsia="Times New Roman"/>
          <w:lang w:eastAsia="en-US"/>
        </w:rPr>
      </w:pPr>
      <w:r w:rsidRPr="00A315DA">
        <w:rPr>
          <w:rFonts w:eastAsia="Times New Roman"/>
          <w:lang w:eastAsia="en-US"/>
        </w:rPr>
        <w:t>Allow incorporation of geographic and layout data for actual transmission line routes.</w:t>
      </w:r>
    </w:p>
    <w:p w14:paraId="27719D36" w14:textId="77777777" w:rsidR="00A315DA" w:rsidRPr="00A315DA" w:rsidRDefault="00A315DA" w:rsidP="00A315DA">
      <w:pPr>
        <w:numPr>
          <w:ilvl w:val="1"/>
          <w:numId w:val="29"/>
        </w:numPr>
        <w:spacing w:before="100" w:beforeAutospacing="1" w:after="100" w:afterAutospacing="1"/>
        <w:rPr>
          <w:rFonts w:eastAsia="Times New Roman"/>
          <w:lang w:eastAsia="en-US"/>
        </w:rPr>
      </w:pPr>
      <w:r w:rsidRPr="00A315DA">
        <w:rPr>
          <w:rFonts w:eastAsia="Times New Roman"/>
          <w:lang w:eastAsia="en-US"/>
        </w:rPr>
        <w:t>This would enable more accurate simulations that account for real-world constraints and conditions.</w:t>
      </w:r>
    </w:p>
    <w:p w14:paraId="4CA8E21B" w14:textId="77777777" w:rsidR="00A315DA" w:rsidRPr="00A315DA" w:rsidRDefault="00A315DA" w:rsidP="00A315DA">
      <w:pPr>
        <w:numPr>
          <w:ilvl w:val="0"/>
          <w:numId w:val="29"/>
        </w:numPr>
        <w:spacing w:before="100" w:beforeAutospacing="1" w:after="100" w:afterAutospacing="1"/>
        <w:rPr>
          <w:rFonts w:eastAsia="Times New Roman"/>
          <w:lang w:eastAsia="en-US"/>
        </w:rPr>
      </w:pPr>
      <w:r w:rsidRPr="00A315DA">
        <w:rPr>
          <w:rFonts w:eastAsia="Times New Roman"/>
          <w:b/>
          <w:bCs/>
          <w:lang w:eastAsia="en-US"/>
        </w:rPr>
        <w:t>Advanced Analysis Tools:</w:t>
      </w:r>
    </w:p>
    <w:p w14:paraId="05F6F636" w14:textId="77777777" w:rsidR="00A315DA" w:rsidRPr="00A315DA" w:rsidRDefault="00A315DA" w:rsidP="00A315DA">
      <w:pPr>
        <w:numPr>
          <w:ilvl w:val="1"/>
          <w:numId w:val="29"/>
        </w:numPr>
        <w:spacing w:before="100" w:beforeAutospacing="1" w:after="100" w:afterAutospacing="1"/>
        <w:rPr>
          <w:rFonts w:eastAsia="Times New Roman"/>
          <w:lang w:eastAsia="en-US"/>
        </w:rPr>
      </w:pPr>
      <w:r w:rsidRPr="00A315DA">
        <w:rPr>
          <w:rFonts w:eastAsia="Times New Roman"/>
          <w:lang w:eastAsia="en-US"/>
        </w:rPr>
        <w:t>Include features for fault analysis, stability studies, and harmonic analysis to assess power quality issues.</w:t>
      </w:r>
    </w:p>
    <w:p w14:paraId="6E502545" w14:textId="77777777" w:rsidR="00A315DA" w:rsidRPr="00A315DA" w:rsidRDefault="00A315DA" w:rsidP="00A315DA">
      <w:pPr>
        <w:numPr>
          <w:ilvl w:val="1"/>
          <w:numId w:val="29"/>
        </w:numPr>
        <w:spacing w:before="100" w:beforeAutospacing="1" w:after="100" w:afterAutospacing="1"/>
        <w:rPr>
          <w:rFonts w:eastAsia="Times New Roman"/>
          <w:lang w:eastAsia="en-US"/>
        </w:rPr>
      </w:pPr>
      <w:r w:rsidRPr="00A315DA">
        <w:rPr>
          <w:rFonts w:eastAsia="Times New Roman"/>
          <w:lang w:eastAsia="en-US"/>
        </w:rPr>
        <w:t>Implement dynamic simulation capabilities for transient conditions.</w:t>
      </w:r>
    </w:p>
    <w:p w14:paraId="13B2B5FD" w14:textId="77777777" w:rsidR="00A315DA" w:rsidRPr="00A315DA" w:rsidRDefault="00A315DA" w:rsidP="00A315DA">
      <w:pPr>
        <w:numPr>
          <w:ilvl w:val="0"/>
          <w:numId w:val="29"/>
        </w:numPr>
        <w:spacing w:before="100" w:beforeAutospacing="1" w:after="100" w:afterAutospacing="1"/>
        <w:rPr>
          <w:rFonts w:eastAsia="Times New Roman"/>
          <w:lang w:eastAsia="en-US"/>
        </w:rPr>
      </w:pPr>
      <w:r w:rsidRPr="00A315DA">
        <w:rPr>
          <w:rFonts w:eastAsia="Times New Roman"/>
          <w:b/>
          <w:bCs/>
          <w:lang w:eastAsia="en-US"/>
        </w:rPr>
        <w:t>Optimization Techniques:</w:t>
      </w:r>
    </w:p>
    <w:p w14:paraId="49FC705E" w14:textId="77777777" w:rsidR="00A315DA" w:rsidRPr="00A315DA" w:rsidRDefault="00A315DA" w:rsidP="00A315DA">
      <w:pPr>
        <w:numPr>
          <w:ilvl w:val="1"/>
          <w:numId w:val="29"/>
        </w:numPr>
        <w:spacing w:before="100" w:beforeAutospacing="1" w:after="100" w:afterAutospacing="1"/>
        <w:rPr>
          <w:rFonts w:eastAsia="Times New Roman"/>
          <w:lang w:eastAsia="en-US"/>
        </w:rPr>
      </w:pPr>
      <w:r w:rsidRPr="00A315DA">
        <w:rPr>
          <w:rFonts w:eastAsia="Times New Roman"/>
          <w:lang w:eastAsia="en-US"/>
        </w:rPr>
        <w:t>Automate compensation stage configuration using optimization algorithms, such as genetic algorithms or machine learning, to identify optimal setups.</w:t>
      </w:r>
    </w:p>
    <w:p w14:paraId="746FAE98" w14:textId="77777777" w:rsidR="00A315DA" w:rsidRPr="00A315DA" w:rsidRDefault="00A315DA" w:rsidP="00A315DA">
      <w:pPr>
        <w:numPr>
          <w:ilvl w:val="0"/>
          <w:numId w:val="29"/>
        </w:numPr>
        <w:spacing w:before="100" w:beforeAutospacing="1" w:after="100" w:afterAutospacing="1"/>
        <w:rPr>
          <w:rFonts w:eastAsia="Times New Roman"/>
          <w:lang w:eastAsia="en-US"/>
        </w:rPr>
      </w:pPr>
      <w:r w:rsidRPr="00A315DA">
        <w:rPr>
          <w:rFonts w:eastAsia="Times New Roman"/>
          <w:b/>
          <w:bCs/>
          <w:lang w:eastAsia="en-US"/>
        </w:rPr>
        <w:t>Export Capabilities:</w:t>
      </w:r>
    </w:p>
    <w:p w14:paraId="7B8A055C" w14:textId="77777777" w:rsidR="00A315DA" w:rsidRPr="00A315DA" w:rsidRDefault="00A315DA" w:rsidP="00A315DA">
      <w:pPr>
        <w:numPr>
          <w:ilvl w:val="1"/>
          <w:numId w:val="29"/>
        </w:numPr>
        <w:spacing w:before="100" w:beforeAutospacing="1" w:after="100" w:afterAutospacing="1"/>
        <w:rPr>
          <w:rFonts w:eastAsia="Times New Roman"/>
          <w:lang w:eastAsia="en-US"/>
        </w:rPr>
      </w:pPr>
      <w:r w:rsidRPr="00A315DA">
        <w:rPr>
          <w:rFonts w:eastAsia="Times New Roman"/>
          <w:lang w:eastAsia="en-US"/>
        </w:rPr>
        <w:t>Provide options to export results and graphs in multiple formats (e.g., CSV, PDF) for reporting, documentation, and presentations.</w:t>
      </w:r>
    </w:p>
    <w:p w14:paraId="78FC9C45" w14:textId="77777777" w:rsidR="00A315DA" w:rsidRPr="00A315DA" w:rsidRDefault="00A315DA" w:rsidP="00A315DA">
      <w:pPr>
        <w:numPr>
          <w:ilvl w:val="0"/>
          <w:numId w:val="29"/>
        </w:numPr>
        <w:spacing w:before="100" w:beforeAutospacing="1" w:after="100" w:afterAutospacing="1"/>
        <w:rPr>
          <w:rFonts w:eastAsia="Times New Roman"/>
          <w:lang w:eastAsia="en-US"/>
        </w:rPr>
      </w:pPr>
      <w:r w:rsidRPr="00A315DA">
        <w:rPr>
          <w:rFonts w:eastAsia="Times New Roman"/>
          <w:b/>
          <w:bCs/>
          <w:lang w:eastAsia="en-US"/>
        </w:rPr>
        <w:t>Time-Domain Simulation:</w:t>
      </w:r>
    </w:p>
    <w:p w14:paraId="0E03FB08" w14:textId="77777777" w:rsidR="00A315DA" w:rsidRPr="00A315DA" w:rsidRDefault="00A315DA" w:rsidP="00A315DA">
      <w:pPr>
        <w:numPr>
          <w:ilvl w:val="1"/>
          <w:numId w:val="29"/>
        </w:numPr>
        <w:spacing w:before="100" w:beforeAutospacing="1" w:after="100" w:afterAutospacing="1"/>
        <w:rPr>
          <w:rFonts w:eastAsia="Times New Roman"/>
          <w:lang w:eastAsia="en-US"/>
        </w:rPr>
      </w:pPr>
      <w:r w:rsidRPr="00A315DA">
        <w:rPr>
          <w:rFonts w:eastAsia="Times New Roman"/>
          <w:lang w:eastAsia="en-US"/>
        </w:rPr>
        <w:t>Introduce simulation of transient behavior over time to study dynamic responses of transmission lines under disturbances.</w:t>
      </w:r>
    </w:p>
    <w:p w14:paraId="34A16EF3" w14:textId="77777777" w:rsidR="00A315DA" w:rsidRPr="00A315DA" w:rsidRDefault="00A315DA" w:rsidP="007D7766">
      <w:pPr>
        <w:pStyle w:val="Heading1"/>
        <w:rPr>
          <w:rStyle w:val="Strong"/>
          <w:sz w:val="28"/>
          <w:szCs w:val="28"/>
        </w:rPr>
      </w:pPr>
      <w:bookmarkStart w:id="17" w:name="_Toc217362995"/>
      <w:r w:rsidRPr="00A315DA">
        <w:rPr>
          <w:rStyle w:val="Strong"/>
          <w:sz w:val="28"/>
          <w:szCs w:val="28"/>
        </w:rPr>
        <w:t>5) Conclusion for Transmission Line Analysis and Optimization Project</w:t>
      </w:r>
      <w:bookmarkEnd w:id="17"/>
    </w:p>
    <w:p w14:paraId="302A2789" w14:textId="77777777" w:rsidR="00A315DA" w:rsidRPr="00A315DA" w:rsidRDefault="00A315DA" w:rsidP="00A315DA">
      <w:pPr>
        <w:numPr>
          <w:ilvl w:val="0"/>
          <w:numId w:val="30"/>
        </w:numPr>
        <w:spacing w:before="100" w:beforeAutospacing="1" w:after="100" w:afterAutospacing="1"/>
        <w:rPr>
          <w:rFonts w:eastAsia="Times New Roman"/>
          <w:lang w:eastAsia="en-US"/>
        </w:rPr>
      </w:pPr>
      <w:r w:rsidRPr="00A315DA">
        <w:rPr>
          <w:rFonts w:eastAsia="Times New Roman"/>
          <w:b/>
          <w:bCs/>
          <w:lang w:eastAsia="en-US"/>
        </w:rPr>
        <w:t>Accurate Classification:</w:t>
      </w:r>
    </w:p>
    <w:p w14:paraId="5C3B82A4"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The program effectively classifies transmission lines into short, medium, and long categories based on their length.</w:t>
      </w:r>
    </w:p>
    <w:p w14:paraId="720FBF8B"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lastRenderedPageBreak/>
        <w:t>Appropriate mathematical models are applied for each type, ensuring accurate analysis.</w:t>
      </w:r>
    </w:p>
    <w:p w14:paraId="61341BE6" w14:textId="77777777" w:rsidR="00A315DA" w:rsidRPr="00A315DA" w:rsidRDefault="00A315DA" w:rsidP="00A315DA">
      <w:pPr>
        <w:numPr>
          <w:ilvl w:val="0"/>
          <w:numId w:val="30"/>
        </w:numPr>
        <w:spacing w:before="100" w:beforeAutospacing="1" w:after="100" w:afterAutospacing="1"/>
        <w:rPr>
          <w:rFonts w:eastAsia="Times New Roman"/>
          <w:lang w:eastAsia="en-US"/>
        </w:rPr>
      </w:pPr>
      <w:r w:rsidRPr="00A315DA">
        <w:rPr>
          <w:rFonts w:eastAsia="Times New Roman"/>
          <w:b/>
          <w:bCs/>
          <w:lang w:eastAsia="en-US"/>
        </w:rPr>
        <w:t>Parameter Estimation:</w:t>
      </w:r>
    </w:p>
    <w:p w14:paraId="271F2FAE"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Calculates resistance, inductance, and capacitance per unit length using conductor and environmental properties.</w:t>
      </w:r>
    </w:p>
    <w:p w14:paraId="7274F9FA"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Ensures realistic and reliable results that closely match theoretical expectations.</w:t>
      </w:r>
    </w:p>
    <w:p w14:paraId="0CA6EEE0" w14:textId="77777777" w:rsidR="00A315DA" w:rsidRPr="00A315DA" w:rsidRDefault="00A315DA" w:rsidP="00A315DA">
      <w:pPr>
        <w:numPr>
          <w:ilvl w:val="0"/>
          <w:numId w:val="30"/>
        </w:numPr>
        <w:spacing w:before="100" w:beforeAutospacing="1" w:after="100" w:afterAutospacing="1"/>
        <w:rPr>
          <w:rFonts w:eastAsia="Times New Roman"/>
          <w:lang w:eastAsia="en-US"/>
        </w:rPr>
      </w:pPr>
      <w:r w:rsidRPr="00A315DA">
        <w:rPr>
          <w:rFonts w:eastAsia="Times New Roman"/>
          <w:b/>
          <w:bCs/>
          <w:lang w:eastAsia="en-US"/>
        </w:rPr>
        <w:t>ABCD Constants Calculation:</w:t>
      </w:r>
    </w:p>
    <w:p w14:paraId="7B26AF02"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Derives ABCD constants for short and medium transmission lines, supporting detailed power flow and voltage regulation studies.</w:t>
      </w:r>
    </w:p>
    <w:p w14:paraId="1614E34E" w14:textId="77777777" w:rsidR="00A315DA" w:rsidRPr="00A315DA" w:rsidRDefault="00A315DA" w:rsidP="00A315DA">
      <w:pPr>
        <w:numPr>
          <w:ilvl w:val="0"/>
          <w:numId w:val="30"/>
        </w:numPr>
        <w:spacing w:before="100" w:beforeAutospacing="1" w:after="100" w:afterAutospacing="1"/>
        <w:rPr>
          <w:rFonts w:eastAsia="Times New Roman"/>
          <w:lang w:eastAsia="en-US"/>
        </w:rPr>
      </w:pPr>
      <w:r w:rsidRPr="00A315DA">
        <w:rPr>
          <w:rFonts w:eastAsia="Times New Roman"/>
          <w:b/>
          <w:bCs/>
          <w:lang w:eastAsia="en-US"/>
        </w:rPr>
        <w:t>Power Flow Optimization:</w:t>
      </w:r>
    </w:p>
    <w:p w14:paraId="3A60D950"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Integrates series and shunt compensation strategies to optimize effective reactance.</w:t>
      </w:r>
    </w:p>
    <w:p w14:paraId="307DB1D2"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Enables maximum power transfer while maintaining system stability and minimizing losses.</w:t>
      </w:r>
    </w:p>
    <w:p w14:paraId="611BA45F" w14:textId="77777777" w:rsidR="00A315DA" w:rsidRPr="00A315DA" w:rsidRDefault="00A315DA" w:rsidP="00A315DA">
      <w:pPr>
        <w:numPr>
          <w:ilvl w:val="0"/>
          <w:numId w:val="30"/>
        </w:numPr>
        <w:spacing w:before="100" w:beforeAutospacing="1" w:after="100" w:afterAutospacing="1"/>
        <w:rPr>
          <w:rFonts w:eastAsia="Times New Roman"/>
          <w:lang w:eastAsia="en-US"/>
        </w:rPr>
      </w:pPr>
      <w:r w:rsidRPr="00A315DA">
        <w:rPr>
          <w:rFonts w:eastAsia="Times New Roman"/>
          <w:b/>
          <w:bCs/>
          <w:lang w:eastAsia="en-US"/>
        </w:rPr>
        <w:t>Flexibility:</w:t>
      </w:r>
    </w:p>
    <w:p w14:paraId="7C7DBD9B"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Supports single-phase and three-phase systems, bundled conductors, and various line configurations.</w:t>
      </w:r>
    </w:p>
    <w:p w14:paraId="7EDFCF20"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Capable of adapting to different engineering scenarios and transmission line designs.</w:t>
      </w:r>
    </w:p>
    <w:p w14:paraId="6B1A0D83" w14:textId="77777777" w:rsidR="00A315DA" w:rsidRPr="00A315DA" w:rsidRDefault="00A315DA" w:rsidP="00A315DA">
      <w:pPr>
        <w:numPr>
          <w:ilvl w:val="0"/>
          <w:numId w:val="30"/>
        </w:numPr>
        <w:spacing w:before="100" w:beforeAutospacing="1" w:after="100" w:afterAutospacing="1"/>
        <w:rPr>
          <w:rFonts w:eastAsia="Times New Roman"/>
          <w:lang w:eastAsia="en-US"/>
        </w:rPr>
      </w:pPr>
      <w:r w:rsidRPr="00A315DA">
        <w:rPr>
          <w:rFonts w:eastAsia="Times New Roman"/>
          <w:b/>
          <w:bCs/>
          <w:lang w:eastAsia="en-US"/>
        </w:rPr>
        <w:t>Practical Applications:</w:t>
      </w:r>
    </w:p>
    <w:p w14:paraId="6185436A"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Facilitates determination of maximum transferable power and optimal compensation configurations.</w:t>
      </w:r>
    </w:p>
    <w:p w14:paraId="507817D8"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Provides insights into the effects of line length, environmental factors, and operating conditions on performance.</w:t>
      </w:r>
    </w:p>
    <w:p w14:paraId="2A37873F" w14:textId="77777777" w:rsidR="00A315DA" w:rsidRPr="00A315DA" w:rsidRDefault="00A315DA" w:rsidP="00A315DA">
      <w:pPr>
        <w:numPr>
          <w:ilvl w:val="0"/>
          <w:numId w:val="30"/>
        </w:numPr>
        <w:spacing w:before="100" w:beforeAutospacing="1" w:after="100" w:afterAutospacing="1"/>
        <w:rPr>
          <w:rFonts w:eastAsia="Times New Roman"/>
          <w:lang w:eastAsia="en-US"/>
        </w:rPr>
      </w:pPr>
      <w:r w:rsidRPr="00A315DA">
        <w:rPr>
          <w:rFonts w:eastAsia="Times New Roman"/>
          <w:b/>
          <w:bCs/>
          <w:lang w:eastAsia="en-US"/>
        </w:rPr>
        <w:t>User Interaction:</w:t>
      </w:r>
    </w:p>
    <w:p w14:paraId="2F4C4432"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Features an interactive interface for easy input of system parameters.</w:t>
      </w:r>
    </w:p>
    <w:p w14:paraId="1BE0F082" w14:textId="77777777" w:rsidR="00A315DA" w:rsidRPr="00A315DA" w:rsidRDefault="00A315DA" w:rsidP="00A315DA">
      <w:pPr>
        <w:numPr>
          <w:ilvl w:val="1"/>
          <w:numId w:val="30"/>
        </w:numPr>
        <w:spacing w:before="100" w:beforeAutospacing="1" w:after="100" w:afterAutospacing="1"/>
        <w:rPr>
          <w:rFonts w:eastAsia="Times New Roman"/>
          <w:lang w:eastAsia="en-US"/>
        </w:rPr>
      </w:pPr>
      <w:r w:rsidRPr="00A315DA">
        <w:rPr>
          <w:rFonts w:eastAsia="Times New Roman"/>
          <w:lang w:eastAsia="en-US"/>
        </w:rPr>
        <w:t>Accessible to both students and engineers for educational and practical purposes.</w:t>
      </w:r>
    </w:p>
    <w:p w14:paraId="4230E8C9" w14:textId="77777777" w:rsidR="00A315DA" w:rsidRPr="00A315DA" w:rsidRDefault="00A315DA" w:rsidP="007D7766">
      <w:pPr>
        <w:pStyle w:val="Heading1"/>
        <w:rPr>
          <w:rStyle w:val="Strong"/>
          <w:sz w:val="28"/>
          <w:szCs w:val="28"/>
        </w:rPr>
      </w:pPr>
      <w:bookmarkStart w:id="18" w:name="_Toc217362996"/>
      <w:r w:rsidRPr="00A315DA">
        <w:rPr>
          <w:rStyle w:val="Strong"/>
          <w:sz w:val="28"/>
          <w:szCs w:val="28"/>
        </w:rPr>
        <w:t>6) Project Impact</w:t>
      </w:r>
      <w:bookmarkEnd w:id="18"/>
    </w:p>
    <w:p w14:paraId="695F4534" w14:textId="77777777" w:rsidR="00A315DA" w:rsidRPr="00A315DA" w:rsidRDefault="00A315DA" w:rsidP="00A315DA">
      <w:pPr>
        <w:numPr>
          <w:ilvl w:val="0"/>
          <w:numId w:val="31"/>
        </w:numPr>
        <w:spacing w:before="100" w:beforeAutospacing="1" w:after="100" w:afterAutospacing="1"/>
        <w:rPr>
          <w:rFonts w:eastAsia="Times New Roman"/>
          <w:lang w:eastAsia="en-US"/>
        </w:rPr>
      </w:pPr>
      <w:r w:rsidRPr="00A315DA">
        <w:rPr>
          <w:rFonts w:eastAsia="Times New Roman"/>
          <w:lang w:eastAsia="en-US"/>
        </w:rPr>
        <w:t>The project provides a comprehensive and practical tool for power system engineers to design, evaluate, and optimize transmission lines.</w:t>
      </w:r>
    </w:p>
    <w:p w14:paraId="06EEC219" w14:textId="77777777" w:rsidR="00A315DA" w:rsidRPr="00A315DA" w:rsidRDefault="00A315DA" w:rsidP="00A315DA">
      <w:pPr>
        <w:numPr>
          <w:ilvl w:val="0"/>
          <w:numId w:val="31"/>
        </w:numPr>
        <w:spacing w:before="100" w:beforeAutospacing="1" w:after="100" w:afterAutospacing="1"/>
        <w:rPr>
          <w:rFonts w:eastAsia="Times New Roman"/>
          <w:lang w:eastAsia="en-US"/>
        </w:rPr>
      </w:pPr>
      <w:r w:rsidRPr="00A315DA">
        <w:rPr>
          <w:rFonts w:eastAsia="Times New Roman"/>
          <w:lang w:eastAsia="en-US"/>
        </w:rPr>
        <w:t>It demonstrates how transmission line characteristics influence overall system performance, and highlights the benefits of compensation techniques in enhancing power delivery and voltage stability.</w:t>
      </w:r>
    </w:p>
    <w:p w14:paraId="1098E345" w14:textId="77777777" w:rsidR="00A315DA" w:rsidRPr="00A315DA" w:rsidRDefault="00A315DA" w:rsidP="00A315DA">
      <w:pPr>
        <w:numPr>
          <w:ilvl w:val="0"/>
          <w:numId w:val="31"/>
        </w:numPr>
        <w:spacing w:before="100" w:beforeAutospacing="1" w:after="100" w:afterAutospacing="1"/>
        <w:rPr>
          <w:rFonts w:eastAsia="Times New Roman"/>
          <w:lang w:eastAsia="en-US"/>
        </w:rPr>
      </w:pPr>
      <w:r w:rsidRPr="00A315DA">
        <w:rPr>
          <w:rFonts w:eastAsia="Times New Roman"/>
          <w:lang w:eastAsia="en-US"/>
        </w:rPr>
        <w:t>By automating calculations and supporting multiple line configurations, the software contributes to improved efficiency, cost-effectiveness, and environmental sustainability in power transmission projects.</w:t>
      </w:r>
    </w:p>
    <w:p w14:paraId="242191B6" w14:textId="77777777" w:rsidR="00A315DA" w:rsidRPr="00A315DA" w:rsidRDefault="00A315DA" w:rsidP="007D7766">
      <w:pPr>
        <w:pStyle w:val="Heading1"/>
        <w:rPr>
          <w:rStyle w:val="Strong"/>
          <w:sz w:val="28"/>
          <w:szCs w:val="28"/>
        </w:rPr>
      </w:pPr>
      <w:bookmarkStart w:id="19" w:name="_Toc217362997"/>
      <w:r w:rsidRPr="00A315DA">
        <w:rPr>
          <w:rStyle w:val="Strong"/>
          <w:sz w:val="28"/>
          <w:szCs w:val="28"/>
        </w:rPr>
        <w:t>7) Conclusion</w:t>
      </w:r>
      <w:bookmarkEnd w:id="19"/>
    </w:p>
    <w:p w14:paraId="36DFB940" w14:textId="77777777" w:rsidR="00A315DA" w:rsidRPr="00A315DA" w:rsidRDefault="00A315DA" w:rsidP="00A315DA">
      <w:pPr>
        <w:numPr>
          <w:ilvl w:val="0"/>
          <w:numId w:val="32"/>
        </w:numPr>
        <w:spacing w:before="100" w:beforeAutospacing="1" w:after="100" w:afterAutospacing="1"/>
        <w:rPr>
          <w:rFonts w:eastAsia="Times New Roman"/>
          <w:lang w:eastAsia="en-US"/>
        </w:rPr>
      </w:pPr>
      <w:r w:rsidRPr="00A315DA">
        <w:rPr>
          <w:rFonts w:eastAsia="Times New Roman"/>
          <w:lang w:eastAsia="en-US"/>
        </w:rPr>
        <w:t>The project successfully developed a software tool capable of comprehensive analysis of transmission line parameters and evaluation of Thyristor Controlled Series Capacitor (TCSC) compensation.</w:t>
      </w:r>
    </w:p>
    <w:p w14:paraId="3FD2A6B0" w14:textId="77777777" w:rsidR="00A315DA" w:rsidRPr="00A315DA" w:rsidRDefault="00A315DA" w:rsidP="00A315DA">
      <w:pPr>
        <w:numPr>
          <w:ilvl w:val="0"/>
          <w:numId w:val="32"/>
        </w:numPr>
        <w:spacing w:before="100" w:beforeAutospacing="1" w:after="100" w:afterAutospacing="1"/>
        <w:rPr>
          <w:rFonts w:eastAsia="Times New Roman"/>
          <w:lang w:eastAsia="en-US"/>
        </w:rPr>
      </w:pPr>
      <w:r w:rsidRPr="00A315DA">
        <w:rPr>
          <w:rFonts w:eastAsia="Times New Roman"/>
          <w:lang w:eastAsia="en-US"/>
        </w:rPr>
        <w:t>It accurately computes resistance, inductance, and capacitance for user-defined inputs, and derives ABCD constants that model the transmission line’s electrical behavior.</w:t>
      </w:r>
    </w:p>
    <w:p w14:paraId="0F5190FF" w14:textId="77777777" w:rsidR="00A315DA" w:rsidRPr="00A315DA" w:rsidRDefault="00A315DA" w:rsidP="00A315DA">
      <w:pPr>
        <w:numPr>
          <w:ilvl w:val="0"/>
          <w:numId w:val="32"/>
        </w:numPr>
        <w:spacing w:before="100" w:beforeAutospacing="1" w:after="100" w:afterAutospacing="1"/>
        <w:rPr>
          <w:rFonts w:eastAsia="Times New Roman"/>
          <w:lang w:eastAsia="en-US"/>
        </w:rPr>
      </w:pPr>
      <w:r w:rsidRPr="00A315DA">
        <w:rPr>
          <w:rFonts w:eastAsia="Times New Roman"/>
          <w:lang w:eastAsia="en-US"/>
        </w:rPr>
        <w:t>The integration of the TCSC model allows dynamic control of compensation by adjusting thyristor firing angles.</w:t>
      </w:r>
    </w:p>
    <w:p w14:paraId="47343F0F" w14:textId="77777777" w:rsidR="00A315DA" w:rsidRPr="00A315DA" w:rsidRDefault="00A315DA" w:rsidP="00A315DA">
      <w:pPr>
        <w:numPr>
          <w:ilvl w:val="0"/>
          <w:numId w:val="32"/>
        </w:numPr>
        <w:spacing w:before="100" w:beforeAutospacing="1" w:after="100" w:afterAutospacing="1"/>
        <w:rPr>
          <w:rFonts w:eastAsia="Times New Roman"/>
          <w:lang w:eastAsia="en-US"/>
        </w:rPr>
      </w:pPr>
      <w:r w:rsidRPr="00A315DA">
        <w:rPr>
          <w:rFonts w:eastAsia="Times New Roman"/>
          <w:lang w:eastAsia="en-US"/>
        </w:rPr>
        <w:t>The software determines the optimal number of closed and open thyristor stages to achieve the desired level of compensation, ensuring efficient power transfer and stable voltage regulation.</w:t>
      </w:r>
    </w:p>
    <w:p w14:paraId="4858AF87" w14:textId="04461C31" w:rsidR="00907A0B" w:rsidRPr="00A315DA" w:rsidRDefault="00A315DA" w:rsidP="00B84C17">
      <w:pPr>
        <w:numPr>
          <w:ilvl w:val="0"/>
          <w:numId w:val="32"/>
        </w:numPr>
        <w:spacing w:before="100" w:beforeAutospacing="1" w:after="100" w:afterAutospacing="1"/>
        <w:rPr>
          <w:rFonts w:eastAsia="Times New Roman"/>
          <w:lang w:eastAsia="en-US"/>
        </w:rPr>
      </w:pPr>
      <w:r w:rsidRPr="00A315DA">
        <w:rPr>
          <w:rFonts w:eastAsia="Times New Roman"/>
          <w:lang w:eastAsia="en-US"/>
        </w:rPr>
        <w:lastRenderedPageBreak/>
        <w:t>Overall, the project provides a robust platform for both educational and professional applications, offering detailed insights into transmission line design, performance analysis, and optimization strategies.</w:t>
      </w:r>
    </w:p>
    <w:p w14:paraId="3B429FBB" w14:textId="77777777" w:rsidR="00A315DA" w:rsidRPr="007D7766" w:rsidRDefault="00A315DA" w:rsidP="007D7766">
      <w:pPr>
        <w:pStyle w:val="Heading1"/>
        <w:rPr>
          <w:rStyle w:val="Strong"/>
          <w:sz w:val="28"/>
          <w:szCs w:val="28"/>
        </w:rPr>
      </w:pPr>
      <w:bookmarkStart w:id="20" w:name="_Toc217362998"/>
      <w:r w:rsidRPr="007D7766">
        <w:rPr>
          <w:rStyle w:val="Strong"/>
          <w:sz w:val="28"/>
          <w:szCs w:val="28"/>
        </w:rPr>
        <w:t>8) References</w:t>
      </w:r>
      <w:bookmarkEnd w:id="20"/>
    </w:p>
    <w:p w14:paraId="05F69823" w14:textId="77777777" w:rsidR="00A315DA" w:rsidRDefault="00A315DA" w:rsidP="00907A0B">
      <w:pPr>
        <w:pStyle w:val="NormalWeb"/>
        <w:numPr>
          <w:ilvl w:val="0"/>
          <w:numId w:val="27"/>
        </w:numPr>
        <w:spacing w:line="600" w:lineRule="auto"/>
      </w:pPr>
      <w:r>
        <w:t xml:space="preserve">Grainger, J.J., &amp; Stevenson, W.D. </w:t>
      </w:r>
      <w:r>
        <w:rPr>
          <w:rStyle w:val="Emphasis"/>
        </w:rPr>
        <w:t>Power System Analysis</w:t>
      </w:r>
      <w:r>
        <w:t xml:space="preserve">. </w:t>
      </w:r>
      <w:hyperlink r:id="rId15" w:tgtFrame="_new" w:history="1">
        <w:r>
          <w:rPr>
            <w:rStyle w:val="Hyperlink"/>
          </w:rPr>
          <w:t>PDF link</w:t>
        </w:r>
      </w:hyperlink>
    </w:p>
    <w:p w14:paraId="603729F7" w14:textId="77777777" w:rsidR="00A315DA" w:rsidRDefault="00A315DA" w:rsidP="00907A0B">
      <w:pPr>
        <w:pStyle w:val="NormalWeb"/>
        <w:numPr>
          <w:ilvl w:val="0"/>
          <w:numId w:val="27"/>
        </w:numPr>
        <w:spacing w:line="600" w:lineRule="auto"/>
      </w:pPr>
      <w:r>
        <w:t xml:space="preserve">IEEE Guide for Overhead AC Transmission Line Design (IEEE Std 1863-2019). </w:t>
      </w:r>
      <w:hyperlink r:id="rId16" w:tgtFrame="_new" w:history="1">
        <w:r>
          <w:rPr>
            <w:rStyle w:val="Hyperlink"/>
          </w:rPr>
          <w:t>Link</w:t>
        </w:r>
      </w:hyperlink>
    </w:p>
    <w:p w14:paraId="3F51CBDC" w14:textId="5774D578" w:rsidR="00A315DA" w:rsidRDefault="00A315DA" w:rsidP="00907A0B">
      <w:pPr>
        <w:pStyle w:val="NormalWeb"/>
        <w:numPr>
          <w:ilvl w:val="0"/>
          <w:numId w:val="27"/>
        </w:numPr>
        <w:spacing w:line="600" w:lineRule="auto"/>
      </w:pPr>
      <w:r>
        <w:t xml:space="preserve">Wildi, T. </w:t>
      </w:r>
      <w:r>
        <w:rPr>
          <w:rStyle w:val="Emphasis"/>
        </w:rPr>
        <w:t>Electrical Machines, Drives and Power Systems</w:t>
      </w:r>
      <w:r>
        <w:t xml:space="preserve">, Pearson Education Inc., Sixth Edition, 2006. </w:t>
      </w:r>
    </w:p>
    <w:p w14:paraId="39659EC0" w14:textId="1C5185CD" w:rsidR="00B50CE3" w:rsidRPr="00B50CE3" w:rsidRDefault="00B50CE3" w:rsidP="00B50CE3">
      <w:pPr>
        <w:rPr>
          <w:rtl/>
          <w:lang w:eastAsia="en-US" w:bidi="ar-EG"/>
        </w:rPr>
      </w:pPr>
    </w:p>
    <w:sectPr w:rsidR="00B50CE3" w:rsidRPr="00B50CE3" w:rsidSect="00A87BD2">
      <w:footerReference w:type="default" r:id="rId17"/>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D0E748" w14:textId="77777777" w:rsidR="00B86602" w:rsidRDefault="00B86602">
      <w:r>
        <w:separator/>
      </w:r>
    </w:p>
  </w:endnote>
  <w:endnote w:type="continuationSeparator" w:id="0">
    <w:p w14:paraId="6768F459" w14:textId="77777777" w:rsidR="00B86602" w:rsidRDefault="00B866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85F1D" w14:textId="77777777" w:rsidR="00F0441F" w:rsidRPr="006621AA" w:rsidRDefault="000C6CA1" w:rsidP="00B70876">
    <w:pPr>
      <w:pStyle w:val="Footer"/>
      <w:tabs>
        <w:tab w:val="clear" w:pos="4677"/>
        <w:tab w:val="center" w:pos="2160"/>
      </w:tabs>
      <w:jc w:val="right"/>
      <w:rPr>
        <w:noProof/>
      </w:rPr>
    </w:pPr>
    <w:r w:rsidRPr="006621AA">
      <w:rPr>
        <w:noProof/>
        <w:lang w:eastAsia="en-US"/>
      </w:rPr>
      <mc:AlternateContent>
        <mc:Choice Requires="wps">
          <w:drawing>
            <wp:anchor distT="0" distB="0" distL="114300" distR="114300" simplePos="0" relativeHeight="251660800" behindDoc="0" locked="0" layoutInCell="1" allowOverlap="1" wp14:anchorId="7DE49FDD" wp14:editId="46D5E529">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A1C45" w14:textId="37D1CB7A" w:rsidR="001E0398" w:rsidRPr="006621AA" w:rsidRDefault="001E0398" w:rsidP="001E0398">
                          <w:pPr>
                            <w:jc w:val="center"/>
                            <w:rPr>
                              <w:color w:val="6699CC"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49FDD" id="_x0000_t202" coordsize="21600,21600" o:spt="202" path="m,l,21600r21600,l21600,xe">
              <v:stroke joinstyle="miter"/>
              <v:path gradientshapeok="t" o:connecttype="rect"/>
            </v:shapetype>
            <v:shape id="_x0000_s1030" type="#_x0000_t202" style="position:absolute;left:0;text-align:left;margin-left:-33.3pt;margin-top:-.25pt;width:103pt;height:49.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" filled="f" stroked="f">
              <v:textbox>
                <w:txbxContent>
                  <w:p w14:paraId="2E6A1C45" w14:textId="37D1CB7A" w:rsidR="001E0398" w:rsidRPr="006621AA" w:rsidRDefault="001E0398" w:rsidP="001E0398">
                    <w:pPr>
                      <w:jc w:val="center"/>
                      <w:rPr>
                        <w:color w:val="6699CC" w:themeColor="accent3"/>
                        <w:sz w:val="18"/>
                        <w:szCs w:val="38"/>
                      </w:rPr>
                    </w:pPr>
                  </w:p>
                </w:txbxContent>
              </v:textbox>
            </v:shape>
          </w:pict>
        </mc:Fallback>
      </mc:AlternateContent>
    </w:r>
    <w:r w:rsidR="00B70876" w:rsidRPr="006621AA">
      <w:rPr>
        <w:noProof/>
        <w:lang w:eastAsia="en-US"/>
      </w:rPr>
      <mc:AlternateContent>
        <mc:Choice Requires="wps">
          <w:drawing>
            <wp:anchor distT="0" distB="0" distL="114300" distR="114300" simplePos="0" relativeHeight="251657728" behindDoc="0" locked="0" layoutInCell="1" allowOverlap="1" wp14:anchorId="16C523BF" wp14:editId="23F925AA">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E5F2F" w14:textId="722E2846" w:rsidR="001E0398" w:rsidRPr="006B1B70" w:rsidRDefault="006B1B70" w:rsidP="006B1B70">
                          <w:pPr>
                            <w:pStyle w:val="Footer"/>
                            <w:tabs>
                              <w:tab w:val="clear" w:pos="4677"/>
                              <w:tab w:val="center" w:pos="2160"/>
                            </w:tabs>
                            <w:ind w:right="540"/>
                            <w:jc w:val="center"/>
                            <w:rPr>
                              <w:color w:val="1F497D" w:themeColor="text2"/>
                              <w:sz w:val="28"/>
                              <w:szCs w:val="28"/>
                            </w:rPr>
                          </w:pPr>
                          <w:r w:rsidRPr="006B1B70">
                            <w:rPr>
                              <w:color w:val="1F497D" w:themeColor="text2"/>
                              <w:sz w:val="28"/>
                              <w:szCs w:val="28"/>
                            </w:rPr>
                            <w:t>Power System Project</w:t>
                          </w:r>
                        </w:p>
                        <w:p w14:paraId="47064BBD" w14:textId="77777777" w:rsidR="001E0398" w:rsidRPr="006621AA" w:rsidRDefault="001E0398" w:rsidP="001E0398">
                          <w:pPr>
                            <w:rPr>
                              <w:color w:val="6699CC"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523BF" id="_x0000_s1031" type="#_x0000_t202" style="position:absolute;left:0;text-align:left;margin-left:68.7pt;margin-top:9.45pt;width:410.85pt;height:38.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" filled="f" stroked="f">
              <v:textbox>
                <w:txbxContent>
                  <w:p w14:paraId="0D2E5F2F" w14:textId="722E2846" w:rsidR="001E0398" w:rsidRPr="006B1B70" w:rsidRDefault="006B1B70" w:rsidP="006B1B70">
                    <w:pPr>
                      <w:pStyle w:val="Footer"/>
                      <w:tabs>
                        <w:tab w:val="clear" w:pos="4677"/>
                        <w:tab w:val="center" w:pos="2160"/>
                      </w:tabs>
                      <w:ind w:right="540"/>
                      <w:jc w:val="center"/>
                      <w:rPr>
                        <w:color w:val="1F497D" w:themeColor="text2"/>
                        <w:sz w:val="28"/>
                        <w:szCs w:val="28"/>
                      </w:rPr>
                    </w:pPr>
                    <w:r w:rsidRPr="006B1B70">
                      <w:rPr>
                        <w:color w:val="1F497D" w:themeColor="text2"/>
                        <w:sz w:val="28"/>
                        <w:szCs w:val="28"/>
                      </w:rPr>
                      <w:t>Power System Project</w:t>
                    </w:r>
                  </w:p>
                  <w:p w14:paraId="47064BBD" w14:textId="77777777" w:rsidR="001E0398" w:rsidRPr="006621AA" w:rsidRDefault="001E0398" w:rsidP="001E0398">
                    <w:pPr>
                      <w:rPr>
                        <w:color w:val="6699CC" w:themeColor="accent3"/>
                        <w:sz w:val="18"/>
                        <w:szCs w:val="38"/>
                      </w:rPr>
                    </w:pPr>
                  </w:p>
                </w:txbxContent>
              </v:textbox>
            </v:shape>
          </w:pict>
        </mc:Fallback>
      </mc:AlternateContent>
    </w:r>
    <w:r w:rsidR="00B70876" w:rsidRPr="006621AA">
      <w:rPr>
        <w:noProof/>
        <w:lang w:eastAsia="en-US"/>
      </w:rPr>
      <mc:AlternateContent>
        <mc:Choice Requires="wps">
          <w:drawing>
            <wp:anchor distT="0" distB="0" distL="114300" distR="114300" simplePos="0" relativeHeight="251654656" behindDoc="0" locked="0" layoutInCell="1" allowOverlap="1" wp14:anchorId="2826A4FB" wp14:editId="6D93E9D4">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967D3" id="Rectangle 12" o:spid="_x0000_s1026" style="position:absolute;margin-left:-21.3pt;margin-top:-18.8pt;width:556.1pt;height:3.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" fillcolor="#2e58bc [3204]" stroked="f" strokeweight="2pt"/>
          </w:pict>
        </mc:Fallback>
      </mc:AlternateContent>
    </w:r>
    <w:r w:rsidR="00664743" w:rsidRPr="006621AA">
      <w:rPr>
        <w:noProof/>
      </w:rPr>
      <w:t xml:space="preserve"> </w:t>
    </w:r>
    <w:r w:rsidR="00664743" w:rsidRPr="006621AA">
      <w:rPr>
        <w:noProof/>
      </w:rPr>
      <w:fldChar w:fldCharType="begin"/>
    </w:r>
    <w:r w:rsidR="00664743" w:rsidRPr="006621AA">
      <w:rPr>
        <w:noProof/>
      </w:rPr>
      <w:instrText xml:space="preserve"> PAGE </w:instrText>
    </w:r>
    <w:r w:rsidR="00664743" w:rsidRPr="006621AA">
      <w:rPr>
        <w:noProof/>
      </w:rPr>
      <w:fldChar w:fldCharType="separate"/>
    </w:r>
    <w:r w:rsidR="006621AA">
      <w:rPr>
        <w:noProof/>
      </w:rPr>
      <w:t>2</w:t>
    </w:r>
    <w:r w:rsidR="00664743" w:rsidRPr="006621AA">
      <w:rPr>
        <w:noProof/>
      </w:rPr>
      <w:fldChar w:fldCharType="end"/>
    </w:r>
    <w:r w:rsidR="00664743" w:rsidRPr="006621AA">
      <w:rPr>
        <w:noProof/>
      </w:rPr>
      <w:t xml:space="preserve"> </w:t>
    </w:r>
  </w:p>
  <w:p w14:paraId="5E45A856" w14:textId="77777777" w:rsidR="002D2E2F" w:rsidRPr="006621AA" w:rsidRDefault="002D2E2F" w:rsidP="002D2E2F">
    <w:pPr>
      <w:pStyle w:val="Footer"/>
      <w:tabs>
        <w:tab w:val="clear" w:pos="4677"/>
        <w:tab w:val="center" w:pos="2160"/>
      </w:tabs>
      <w:ind w:left="540" w:right="540"/>
    </w:pPr>
  </w:p>
  <w:p w14:paraId="3157CC0D" w14:textId="77777777" w:rsidR="00F635DA" w:rsidRPr="006621A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40C12" w14:textId="77777777" w:rsidR="00B86602" w:rsidRDefault="00B86602">
      <w:r>
        <w:separator/>
      </w:r>
    </w:p>
  </w:footnote>
  <w:footnote w:type="continuationSeparator" w:id="0">
    <w:p w14:paraId="2F66CE4F" w14:textId="77777777" w:rsidR="00B86602" w:rsidRDefault="00B866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86F3789"/>
    <w:multiLevelType w:val="multilevel"/>
    <w:tmpl w:val="8382A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999999"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2654DF"/>
    <w:multiLevelType w:val="multilevel"/>
    <w:tmpl w:val="560A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062D05"/>
    <w:multiLevelType w:val="multilevel"/>
    <w:tmpl w:val="B21E9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4610F"/>
    <w:multiLevelType w:val="multilevel"/>
    <w:tmpl w:val="75F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718EB"/>
    <w:multiLevelType w:val="multilevel"/>
    <w:tmpl w:val="2DEC1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0F147C"/>
    <w:multiLevelType w:val="multilevel"/>
    <w:tmpl w:val="2758B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F13F0"/>
    <w:multiLevelType w:val="multilevel"/>
    <w:tmpl w:val="46C4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420E7E"/>
    <w:multiLevelType w:val="multilevel"/>
    <w:tmpl w:val="6FA0D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2202D4"/>
    <w:multiLevelType w:val="multilevel"/>
    <w:tmpl w:val="775ED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2F23A5"/>
    <w:multiLevelType w:val="multilevel"/>
    <w:tmpl w:val="4276F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6B1BBF"/>
    <w:multiLevelType w:val="multilevel"/>
    <w:tmpl w:val="306C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8F646D"/>
    <w:multiLevelType w:val="multilevel"/>
    <w:tmpl w:val="F9D0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877E8A"/>
    <w:multiLevelType w:val="multilevel"/>
    <w:tmpl w:val="7C066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B83374"/>
    <w:multiLevelType w:val="multilevel"/>
    <w:tmpl w:val="290A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7F1095"/>
    <w:multiLevelType w:val="multilevel"/>
    <w:tmpl w:val="B6EA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231689"/>
    <w:multiLevelType w:val="multilevel"/>
    <w:tmpl w:val="95B4B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8C4E5C"/>
    <w:multiLevelType w:val="multilevel"/>
    <w:tmpl w:val="A79CA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A5280C"/>
    <w:multiLevelType w:val="multilevel"/>
    <w:tmpl w:val="FB86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473183"/>
    <w:multiLevelType w:val="multilevel"/>
    <w:tmpl w:val="4720F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BE300B"/>
    <w:multiLevelType w:val="multilevel"/>
    <w:tmpl w:val="B060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5B35B9"/>
    <w:multiLevelType w:val="multilevel"/>
    <w:tmpl w:val="81B2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D0DF1"/>
    <w:multiLevelType w:val="multilevel"/>
    <w:tmpl w:val="1B7CEB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D40AC9"/>
    <w:multiLevelType w:val="multilevel"/>
    <w:tmpl w:val="D7964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A730270"/>
    <w:multiLevelType w:val="multilevel"/>
    <w:tmpl w:val="4CC2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5C1C3B"/>
    <w:multiLevelType w:val="multilevel"/>
    <w:tmpl w:val="6532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0E43E05"/>
    <w:multiLevelType w:val="multilevel"/>
    <w:tmpl w:val="057E1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39931047">
    <w:abstractNumId w:val="0"/>
  </w:num>
  <w:num w:numId="2" w16cid:durableId="1779328002">
    <w:abstractNumId w:val="14"/>
  </w:num>
  <w:num w:numId="3" w16cid:durableId="1754548702">
    <w:abstractNumId w:val="27"/>
  </w:num>
  <w:num w:numId="4" w16cid:durableId="959651896">
    <w:abstractNumId w:val="10"/>
  </w:num>
  <w:num w:numId="5" w16cid:durableId="1210261716">
    <w:abstractNumId w:val="18"/>
  </w:num>
  <w:num w:numId="6" w16cid:durableId="908661837">
    <w:abstractNumId w:val="2"/>
  </w:num>
  <w:num w:numId="7" w16cid:durableId="1686519739">
    <w:abstractNumId w:val="25"/>
  </w:num>
  <w:num w:numId="8" w16cid:durableId="10449886">
    <w:abstractNumId w:val="5"/>
  </w:num>
  <w:num w:numId="9" w16cid:durableId="1833982118">
    <w:abstractNumId w:val="24"/>
  </w:num>
  <w:num w:numId="10" w16cid:durableId="1209033432">
    <w:abstractNumId w:val="11"/>
  </w:num>
  <w:num w:numId="11" w16cid:durableId="528876617">
    <w:abstractNumId w:val="23"/>
  </w:num>
  <w:num w:numId="12" w16cid:durableId="283393372">
    <w:abstractNumId w:val="9"/>
  </w:num>
  <w:num w:numId="13" w16cid:durableId="166409400">
    <w:abstractNumId w:val="15"/>
  </w:num>
  <w:num w:numId="14" w16cid:durableId="104929563">
    <w:abstractNumId w:val="19"/>
  </w:num>
  <w:num w:numId="15" w16cid:durableId="353457493">
    <w:abstractNumId w:val="4"/>
  </w:num>
  <w:num w:numId="16" w16cid:durableId="1953782754">
    <w:abstractNumId w:val="31"/>
  </w:num>
  <w:num w:numId="17" w16cid:durableId="89670517">
    <w:abstractNumId w:val="21"/>
  </w:num>
  <w:num w:numId="18" w16cid:durableId="910851945">
    <w:abstractNumId w:val="8"/>
  </w:num>
  <w:num w:numId="19" w16cid:durableId="1310130514">
    <w:abstractNumId w:val="16"/>
  </w:num>
  <w:num w:numId="20" w16cid:durableId="2084719728">
    <w:abstractNumId w:val="26"/>
  </w:num>
  <w:num w:numId="21" w16cid:durableId="1991790998">
    <w:abstractNumId w:val="6"/>
  </w:num>
  <w:num w:numId="22" w16cid:durableId="1657298513">
    <w:abstractNumId w:val="7"/>
  </w:num>
  <w:num w:numId="23" w16cid:durableId="1491099736">
    <w:abstractNumId w:val="13"/>
  </w:num>
  <w:num w:numId="24" w16cid:durableId="1905529621">
    <w:abstractNumId w:val="3"/>
  </w:num>
  <w:num w:numId="25" w16cid:durableId="1456945101">
    <w:abstractNumId w:val="12"/>
  </w:num>
  <w:num w:numId="26" w16cid:durableId="6833022">
    <w:abstractNumId w:val="29"/>
  </w:num>
  <w:num w:numId="27" w16cid:durableId="1939828104">
    <w:abstractNumId w:val="30"/>
  </w:num>
  <w:num w:numId="28" w16cid:durableId="1821068548">
    <w:abstractNumId w:val="20"/>
  </w:num>
  <w:num w:numId="29" w16cid:durableId="1152865996">
    <w:abstractNumId w:val="28"/>
  </w:num>
  <w:num w:numId="30" w16cid:durableId="849031499">
    <w:abstractNumId w:val="1"/>
  </w:num>
  <w:num w:numId="31" w16cid:durableId="2070029950">
    <w:abstractNumId w:val="17"/>
  </w:num>
  <w:num w:numId="32" w16cid:durableId="98050030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03"/>
    <w:rsid w:val="00000E96"/>
    <w:rsid w:val="000058F1"/>
    <w:rsid w:val="00025F25"/>
    <w:rsid w:val="0005275C"/>
    <w:rsid w:val="000571FA"/>
    <w:rsid w:val="000700BE"/>
    <w:rsid w:val="00086D56"/>
    <w:rsid w:val="00092409"/>
    <w:rsid w:val="000963EE"/>
    <w:rsid w:val="0009646D"/>
    <w:rsid w:val="00096BDA"/>
    <w:rsid w:val="00097CA5"/>
    <w:rsid w:val="000A0B9C"/>
    <w:rsid w:val="000C6CA1"/>
    <w:rsid w:val="000C7B39"/>
    <w:rsid w:val="0010514A"/>
    <w:rsid w:val="00112B87"/>
    <w:rsid w:val="00113A6F"/>
    <w:rsid w:val="001351ED"/>
    <w:rsid w:val="00170756"/>
    <w:rsid w:val="00183A64"/>
    <w:rsid w:val="001955E9"/>
    <w:rsid w:val="001A17BC"/>
    <w:rsid w:val="001C2B99"/>
    <w:rsid w:val="001C3E2F"/>
    <w:rsid w:val="001D4728"/>
    <w:rsid w:val="001E0398"/>
    <w:rsid w:val="001E2F23"/>
    <w:rsid w:val="001E740C"/>
    <w:rsid w:val="001F230C"/>
    <w:rsid w:val="002208D0"/>
    <w:rsid w:val="00220A22"/>
    <w:rsid w:val="002238EA"/>
    <w:rsid w:val="00251B35"/>
    <w:rsid w:val="00251FCD"/>
    <w:rsid w:val="00253233"/>
    <w:rsid w:val="00261796"/>
    <w:rsid w:val="00277ADB"/>
    <w:rsid w:val="002824AE"/>
    <w:rsid w:val="00284CD0"/>
    <w:rsid w:val="00290938"/>
    <w:rsid w:val="002B4007"/>
    <w:rsid w:val="002C7FAA"/>
    <w:rsid w:val="002D2E2F"/>
    <w:rsid w:val="002F1A05"/>
    <w:rsid w:val="00305758"/>
    <w:rsid w:val="00321111"/>
    <w:rsid w:val="003360B4"/>
    <w:rsid w:val="0038057F"/>
    <w:rsid w:val="00386F89"/>
    <w:rsid w:val="00395555"/>
    <w:rsid w:val="003A78C1"/>
    <w:rsid w:val="003A7A03"/>
    <w:rsid w:val="003B06ED"/>
    <w:rsid w:val="003E46D9"/>
    <w:rsid w:val="003F320B"/>
    <w:rsid w:val="004060E8"/>
    <w:rsid w:val="00416318"/>
    <w:rsid w:val="00417ED0"/>
    <w:rsid w:val="004413B9"/>
    <w:rsid w:val="004478A2"/>
    <w:rsid w:val="004556E3"/>
    <w:rsid w:val="004569BD"/>
    <w:rsid w:val="00456B8A"/>
    <w:rsid w:val="00486629"/>
    <w:rsid w:val="00490C12"/>
    <w:rsid w:val="00497BED"/>
    <w:rsid w:val="004A61C2"/>
    <w:rsid w:val="004A73BF"/>
    <w:rsid w:val="004B5F1D"/>
    <w:rsid w:val="004D307A"/>
    <w:rsid w:val="004D6D17"/>
    <w:rsid w:val="004E18FD"/>
    <w:rsid w:val="004F35D5"/>
    <w:rsid w:val="004F6FD5"/>
    <w:rsid w:val="0051663D"/>
    <w:rsid w:val="005245F8"/>
    <w:rsid w:val="005343EC"/>
    <w:rsid w:val="005372FC"/>
    <w:rsid w:val="0055155D"/>
    <w:rsid w:val="005521D8"/>
    <w:rsid w:val="0056063E"/>
    <w:rsid w:val="005659D2"/>
    <w:rsid w:val="00580A29"/>
    <w:rsid w:val="00592170"/>
    <w:rsid w:val="005B397D"/>
    <w:rsid w:val="005D4644"/>
    <w:rsid w:val="005D5995"/>
    <w:rsid w:val="005E3BF5"/>
    <w:rsid w:val="005F5AE4"/>
    <w:rsid w:val="006001D2"/>
    <w:rsid w:val="00612F56"/>
    <w:rsid w:val="00613870"/>
    <w:rsid w:val="00613D04"/>
    <w:rsid w:val="00620AD1"/>
    <w:rsid w:val="006226CE"/>
    <w:rsid w:val="00622FDF"/>
    <w:rsid w:val="006526C7"/>
    <w:rsid w:val="00652C74"/>
    <w:rsid w:val="0065314E"/>
    <w:rsid w:val="006621AA"/>
    <w:rsid w:val="00664743"/>
    <w:rsid w:val="0066658E"/>
    <w:rsid w:val="006877B6"/>
    <w:rsid w:val="006B053E"/>
    <w:rsid w:val="006B1B70"/>
    <w:rsid w:val="006C7324"/>
    <w:rsid w:val="006D1AD3"/>
    <w:rsid w:val="006D3317"/>
    <w:rsid w:val="006D7D65"/>
    <w:rsid w:val="0071799F"/>
    <w:rsid w:val="00734513"/>
    <w:rsid w:val="00751400"/>
    <w:rsid w:val="00771302"/>
    <w:rsid w:val="00785EF6"/>
    <w:rsid w:val="00786C53"/>
    <w:rsid w:val="007A1ED6"/>
    <w:rsid w:val="007B53B8"/>
    <w:rsid w:val="007B7D0C"/>
    <w:rsid w:val="007C61A8"/>
    <w:rsid w:val="007D5AC1"/>
    <w:rsid w:val="007D69E5"/>
    <w:rsid w:val="007D7766"/>
    <w:rsid w:val="00815DCC"/>
    <w:rsid w:val="00827355"/>
    <w:rsid w:val="00832378"/>
    <w:rsid w:val="00850708"/>
    <w:rsid w:val="00861F16"/>
    <w:rsid w:val="008946D5"/>
    <w:rsid w:val="008A11F2"/>
    <w:rsid w:val="008A29F7"/>
    <w:rsid w:val="008D5AE9"/>
    <w:rsid w:val="008F3B12"/>
    <w:rsid w:val="009065E7"/>
    <w:rsid w:val="00907A0B"/>
    <w:rsid w:val="00911927"/>
    <w:rsid w:val="00916CC1"/>
    <w:rsid w:val="00951419"/>
    <w:rsid w:val="00957114"/>
    <w:rsid w:val="00971CA2"/>
    <w:rsid w:val="0097289A"/>
    <w:rsid w:val="00983AE3"/>
    <w:rsid w:val="009A0EA9"/>
    <w:rsid w:val="009D3274"/>
    <w:rsid w:val="009F1CD1"/>
    <w:rsid w:val="009F2DC1"/>
    <w:rsid w:val="00A057F1"/>
    <w:rsid w:val="00A123C9"/>
    <w:rsid w:val="00A315DA"/>
    <w:rsid w:val="00A31738"/>
    <w:rsid w:val="00A37E8F"/>
    <w:rsid w:val="00A61293"/>
    <w:rsid w:val="00A700D4"/>
    <w:rsid w:val="00A80198"/>
    <w:rsid w:val="00A826FE"/>
    <w:rsid w:val="00A87BD2"/>
    <w:rsid w:val="00A87CEC"/>
    <w:rsid w:val="00A92C90"/>
    <w:rsid w:val="00A93039"/>
    <w:rsid w:val="00AF3BBF"/>
    <w:rsid w:val="00B11C41"/>
    <w:rsid w:val="00B17236"/>
    <w:rsid w:val="00B20B3E"/>
    <w:rsid w:val="00B21D02"/>
    <w:rsid w:val="00B24CA3"/>
    <w:rsid w:val="00B267F5"/>
    <w:rsid w:val="00B3059B"/>
    <w:rsid w:val="00B30707"/>
    <w:rsid w:val="00B30918"/>
    <w:rsid w:val="00B4127A"/>
    <w:rsid w:val="00B50CE3"/>
    <w:rsid w:val="00B62F80"/>
    <w:rsid w:val="00B70876"/>
    <w:rsid w:val="00B73862"/>
    <w:rsid w:val="00B84C17"/>
    <w:rsid w:val="00B86602"/>
    <w:rsid w:val="00B923B3"/>
    <w:rsid w:val="00B9764F"/>
    <w:rsid w:val="00BA018F"/>
    <w:rsid w:val="00BB7100"/>
    <w:rsid w:val="00BD6627"/>
    <w:rsid w:val="00BE34C5"/>
    <w:rsid w:val="00C25407"/>
    <w:rsid w:val="00C3734D"/>
    <w:rsid w:val="00C751CB"/>
    <w:rsid w:val="00C875D7"/>
    <w:rsid w:val="00C91E9E"/>
    <w:rsid w:val="00CA7B07"/>
    <w:rsid w:val="00CB0577"/>
    <w:rsid w:val="00CB5F47"/>
    <w:rsid w:val="00CD15E6"/>
    <w:rsid w:val="00CF32F1"/>
    <w:rsid w:val="00CF6B3F"/>
    <w:rsid w:val="00D278F8"/>
    <w:rsid w:val="00D3445C"/>
    <w:rsid w:val="00D348B0"/>
    <w:rsid w:val="00D51A5C"/>
    <w:rsid w:val="00D72677"/>
    <w:rsid w:val="00D743D1"/>
    <w:rsid w:val="00D83470"/>
    <w:rsid w:val="00DA082D"/>
    <w:rsid w:val="00DB4667"/>
    <w:rsid w:val="00DC216E"/>
    <w:rsid w:val="00DD04C0"/>
    <w:rsid w:val="00DD6337"/>
    <w:rsid w:val="00DE1645"/>
    <w:rsid w:val="00DF139B"/>
    <w:rsid w:val="00E053FE"/>
    <w:rsid w:val="00E05802"/>
    <w:rsid w:val="00E06F59"/>
    <w:rsid w:val="00E228D6"/>
    <w:rsid w:val="00E41C09"/>
    <w:rsid w:val="00E502A9"/>
    <w:rsid w:val="00E50A29"/>
    <w:rsid w:val="00E55666"/>
    <w:rsid w:val="00E9456D"/>
    <w:rsid w:val="00EA64E4"/>
    <w:rsid w:val="00EB51BE"/>
    <w:rsid w:val="00ED3AF2"/>
    <w:rsid w:val="00EE6C78"/>
    <w:rsid w:val="00F0441F"/>
    <w:rsid w:val="00F33635"/>
    <w:rsid w:val="00F360ED"/>
    <w:rsid w:val="00F406CE"/>
    <w:rsid w:val="00F56394"/>
    <w:rsid w:val="00F635DA"/>
    <w:rsid w:val="00F9296A"/>
    <w:rsid w:val="00FA42E4"/>
    <w:rsid w:val="00FB40E4"/>
    <w:rsid w:val="00FB435D"/>
    <w:rsid w:val="00FC6C37"/>
    <w:rsid w:val="00FD5515"/>
    <w:rsid w:val="00FD7487"/>
    <w:rsid w:val="00FE45F6"/>
    <w:rsid w:val="00FE506B"/>
    <w:rsid w:val="00FF77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aeaea,#f8f9fd,#f5c30b,#efa82c,#cd9b17,#f7e8c7,#ff8001,#fad431"/>
    </o:shapedefaults>
    <o:shapelayout v:ext="edit">
      <o:idmap v:ext="edit" data="2"/>
    </o:shapelayout>
  </w:shapeDefaults>
  <w:decimalSymbol w:val="."/>
  <w:listSeparator w:val=","/>
  <w14:docId w14:val="7DF92267"/>
  <w15:docId w15:val="{AD69A4D1-81AA-40A5-A1E7-C3C2FB1F5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semiHidden/>
    <w:unhideWhenUsed/>
    <w:qFormat/>
    <w:rsid w:val="00DF139B"/>
    <w:pPr>
      <w:keepNext/>
      <w:keepLines/>
      <w:spacing w:before="40"/>
      <w:outlineLvl w:val="1"/>
    </w:pPr>
    <w:rPr>
      <w:rFonts w:asciiTheme="majorHAnsi" w:eastAsiaTheme="majorEastAsia" w:hAnsiTheme="majorHAnsi" w:cstheme="majorBidi"/>
      <w:color w:val="22418C" w:themeColor="accent1" w:themeShade="BF"/>
      <w:sz w:val="26"/>
      <w:szCs w:val="26"/>
    </w:rPr>
  </w:style>
  <w:style w:type="paragraph" w:styleId="Heading3">
    <w:name w:val="heading 3"/>
    <w:basedOn w:val="Normal"/>
    <w:next w:val="Normal"/>
    <w:link w:val="Heading3Char"/>
    <w:semiHidden/>
    <w:unhideWhenUsed/>
    <w:qFormat/>
    <w:rsid w:val="00DF139B"/>
    <w:pPr>
      <w:keepNext/>
      <w:keepLines/>
      <w:spacing w:before="40"/>
      <w:outlineLvl w:val="2"/>
    </w:pPr>
    <w:rPr>
      <w:rFonts w:asciiTheme="majorHAnsi" w:eastAsiaTheme="majorEastAsia" w:hAnsiTheme="majorHAnsi" w:cstheme="majorBidi"/>
      <w:color w:val="172B5D" w:themeColor="accent1" w:themeShade="7F"/>
    </w:rPr>
  </w:style>
  <w:style w:type="paragraph" w:styleId="Heading4">
    <w:name w:val="heading 4"/>
    <w:basedOn w:val="Normal"/>
    <w:next w:val="Normal"/>
    <w:link w:val="Heading4Char"/>
    <w:semiHidden/>
    <w:unhideWhenUsed/>
    <w:qFormat/>
    <w:rsid w:val="0055155D"/>
    <w:pPr>
      <w:keepNext/>
      <w:keepLines/>
      <w:spacing w:before="40"/>
      <w:outlineLvl w:val="3"/>
    </w:pPr>
    <w:rPr>
      <w:rFonts w:asciiTheme="majorHAnsi" w:eastAsiaTheme="majorEastAsia" w:hAnsiTheme="majorHAnsi" w:cstheme="majorBidi"/>
      <w:i/>
      <w:iCs/>
      <w:color w:val="2241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uiPriority w:val="99"/>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uiPriority w:val="39"/>
    <w:rsid w:val="00B70876"/>
    <w:pPr>
      <w:spacing w:after="100"/>
    </w:pPr>
  </w:style>
  <w:style w:type="paragraph" w:styleId="TOC2">
    <w:name w:val="toc 2"/>
    <w:basedOn w:val="Normal"/>
    <w:next w:val="Normal"/>
    <w:autoRedefine/>
    <w:uiPriority w:val="39"/>
    <w:rsid w:val="00B70876"/>
    <w:pPr>
      <w:spacing w:after="100"/>
      <w:ind w:left="240"/>
    </w:p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22418C" w:themeColor="accent1" w:themeShade="BF"/>
    </w:rPr>
    <w:tblPr>
      <w:tblStyleRowBandSize w:val="1"/>
      <w:tblStyleColBandSize w:val="1"/>
      <w:tblBorders>
        <w:top w:val="single" w:sz="8" w:space="0" w:color="2E58BC" w:themeColor="accent1"/>
        <w:bottom w:val="single" w:sz="8" w:space="0" w:color="2E58BC" w:themeColor="accent1"/>
      </w:tblBorders>
    </w:tblPr>
    <w:tblStylePr w:type="firstRow">
      <w:pPr>
        <w:spacing w:before="0" w:after="0" w:line="240" w:lineRule="auto"/>
      </w:pPr>
      <w:rPr>
        <w:b/>
        <w:bCs/>
      </w:rPr>
      <w:tblPr/>
      <w:tcPr>
        <w:tcBorders>
          <w:top w:val="single" w:sz="8" w:space="0" w:color="2E58BC" w:themeColor="accent1"/>
          <w:left w:val="nil"/>
          <w:bottom w:val="single" w:sz="8" w:space="0" w:color="2E58BC" w:themeColor="accent1"/>
          <w:right w:val="nil"/>
          <w:insideH w:val="nil"/>
          <w:insideV w:val="nil"/>
        </w:tcBorders>
      </w:tcPr>
    </w:tblStylePr>
    <w:tblStylePr w:type="lastRow">
      <w:pPr>
        <w:spacing w:before="0" w:after="0" w:line="240" w:lineRule="auto"/>
      </w:pPr>
      <w:rPr>
        <w:b/>
        <w:bCs/>
      </w:rPr>
      <w:tblPr/>
      <w:tcPr>
        <w:tcBorders>
          <w:top w:val="single" w:sz="8" w:space="0" w:color="2E58BC" w:themeColor="accent1"/>
          <w:left w:val="nil"/>
          <w:bottom w:val="single" w:sz="8" w:space="0" w:color="2E58B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8D4F1" w:themeFill="accent1" w:themeFillTint="3F"/>
      </w:tcPr>
    </w:tblStylePr>
    <w:tblStylePr w:type="band1Horz">
      <w:tblPr/>
      <w:tcPr>
        <w:tcBorders>
          <w:left w:val="nil"/>
          <w:right w:val="nil"/>
          <w:insideH w:val="nil"/>
          <w:insideV w:val="nil"/>
        </w:tcBorders>
        <w:shd w:val="clear" w:color="auto" w:fill="C8D4F1"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2E58BC" w:themeColor="accent1"/>
        <w:left w:val="single" w:sz="8" w:space="0" w:color="2E58BC" w:themeColor="accent1"/>
        <w:bottom w:val="single" w:sz="8" w:space="0" w:color="2E58BC" w:themeColor="accent1"/>
        <w:right w:val="single" w:sz="8" w:space="0" w:color="2E58BC" w:themeColor="accent1"/>
      </w:tblBorders>
    </w:tblPr>
    <w:tblStylePr w:type="firstRow">
      <w:pPr>
        <w:spacing w:before="0" w:after="0" w:line="240" w:lineRule="auto"/>
      </w:pPr>
      <w:rPr>
        <w:b/>
        <w:bCs/>
        <w:color w:val="FFFFFF" w:themeColor="background1"/>
      </w:rPr>
      <w:tblPr/>
      <w:tcPr>
        <w:shd w:val="clear" w:color="auto" w:fill="2E58BC" w:themeFill="accent1"/>
      </w:tcPr>
    </w:tblStylePr>
    <w:tblStylePr w:type="lastRow">
      <w:pPr>
        <w:spacing w:before="0" w:after="0" w:line="240" w:lineRule="auto"/>
      </w:pPr>
      <w:rPr>
        <w:b/>
        <w:bCs/>
      </w:rPr>
      <w:tblPr/>
      <w:tcPr>
        <w:tcBorders>
          <w:top w:val="double" w:sz="6" w:space="0" w:color="2E58BC" w:themeColor="accent1"/>
          <w:left w:val="single" w:sz="8" w:space="0" w:color="2E58BC" w:themeColor="accent1"/>
          <w:bottom w:val="single" w:sz="8" w:space="0" w:color="2E58BC" w:themeColor="accent1"/>
          <w:right w:val="single" w:sz="8" w:space="0" w:color="2E58BC" w:themeColor="accent1"/>
        </w:tcBorders>
      </w:tcPr>
    </w:tblStylePr>
    <w:tblStylePr w:type="firstCol">
      <w:rPr>
        <w:b/>
        <w:bCs/>
      </w:rPr>
    </w:tblStylePr>
    <w:tblStylePr w:type="lastCol">
      <w:rPr>
        <w:b/>
        <w:bCs/>
      </w:rPr>
    </w:tblStylePr>
    <w:tblStylePr w:type="band1Vert">
      <w:tblPr/>
      <w:tcPr>
        <w:tcBorders>
          <w:top w:val="single" w:sz="8" w:space="0" w:color="2E58BC" w:themeColor="accent1"/>
          <w:left w:val="single" w:sz="8" w:space="0" w:color="2E58BC" w:themeColor="accent1"/>
          <w:bottom w:val="single" w:sz="8" w:space="0" w:color="2E58BC" w:themeColor="accent1"/>
          <w:right w:val="single" w:sz="8" w:space="0" w:color="2E58BC" w:themeColor="accent1"/>
        </w:tcBorders>
      </w:tcPr>
    </w:tblStylePr>
    <w:tblStylePr w:type="band1Horz">
      <w:tblPr/>
      <w:tcPr>
        <w:tcBorders>
          <w:top w:val="single" w:sz="8" w:space="0" w:color="2E58BC" w:themeColor="accent1"/>
          <w:left w:val="single" w:sz="8" w:space="0" w:color="2E58BC" w:themeColor="accent1"/>
          <w:bottom w:val="single" w:sz="8" w:space="0" w:color="2E58BC" w:themeColor="accent1"/>
          <w:right w:val="single" w:sz="8" w:space="0" w:color="2E58BC"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2E58BC" w:themeColor="accent1"/>
        <w:left w:val="single" w:sz="8" w:space="0" w:color="2E58BC" w:themeColor="accent1"/>
        <w:bottom w:val="single" w:sz="8" w:space="0" w:color="2E58BC" w:themeColor="accent1"/>
        <w:right w:val="single" w:sz="8" w:space="0" w:color="2E58BC" w:themeColor="accent1"/>
      </w:tblBorders>
    </w:tblPr>
    <w:tblStylePr w:type="firstRow">
      <w:rPr>
        <w:sz w:val="24"/>
        <w:szCs w:val="24"/>
      </w:rPr>
      <w:tblPr/>
      <w:tcPr>
        <w:tcBorders>
          <w:top w:val="nil"/>
          <w:left w:val="nil"/>
          <w:bottom w:val="single" w:sz="24" w:space="0" w:color="2E58BC" w:themeColor="accent1"/>
          <w:right w:val="nil"/>
          <w:insideH w:val="nil"/>
          <w:insideV w:val="nil"/>
        </w:tcBorders>
        <w:shd w:val="clear" w:color="auto" w:fill="FFFFFF" w:themeFill="background1"/>
      </w:tcPr>
    </w:tblStylePr>
    <w:tblStylePr w:type="lastRow">
      <w:tblPr/>
      <w:tcPr>
        <w:tcBorders>
          <w:top w:val="single" w:sz="8" w:space="0" w:color="2E58BC"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E58BC" w:themeColor="accent1"/>
          <w:insideH w:val="nil"/>
          <w:insideV w:val="nil"/>
        </w:tcBorders>
        <w:shd w:val="clear" w:color="auto" w:fill="FFFFFF" w:themeFill="background1"/>
      </w:tcPr>
    </w:tblStylePr>
    <w:tblStylePr w:type="lastCol">
      <w:tblPr/>
      <w:tcPr>
        <w:tcBorders>
          <w:top w:val="nil"/>
          <w:left w:val="single" w:sz="8" w:space="0" w:color="2E58BC"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8D4F1" w:themeFill="accent1" w:themeFillTint="3F"/>
      </w:tcPr>
    </w:tblStylePr>
    <w:tblStylePr w:type="band1Horz">
      <w:tblPr/>
      <w:tcPr>
        <w:tcBorders>
          <w:top w:val="nil"/>
          <w:bottom w:val="nil"/>
          <w:insideH w:val="nil"/>
          <w:insideV w:val="nil"/>
        </w:tcBorders>
        <w:shd w:val="clear" w:color="auto" w:fill="C8D4F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2E58BC" w:themeColor="accent1"/>
        <w:left w:val="single" w:sz="8" w:space="0" w:color="2E58BC" w:themeColor="accent1"/>
        <w:bottom w:val="single" w:sz="8" w:space="0" w:color="2E58BC" w:themeColor="accent1"/>
        <w:right w:val="single" w:sz="8" w:space="0" w:color="2E58BC" w:themeColor="accent1"/>
        <w:insideH w:val="single" w:sz="8" w:space="0" w:color="2E58BC" w:themeColor="accent1"/>
        <w:insideV w:val="single" w:sz="8" w:space="0" w:color="2E58BC" w:themeColor="accent1"/>
      </w:tblBorders>
    </w:tblPr>
    <w:tcPr>
      <w:shd w:val="clear" w:color="auto" w:fill="C8D4F1" w:themeFill="accent1" w:themeFillTint="3F"/>
    </w:tcPr>
    <w:tblStylePr w:type="firstRow">
      <w:rPr>
        <w:b/>
        <w:bCs/>
        <w:color w:val="000000" w:themeColor="text1"/>
      </w:rPr>
      <w:tblPr/>
      <w:tcPr>
        <w:shd w:val="clear" w:color="auto" w:fill="E9ED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2DCF4" w:themeFill="accent1" w:themeFillTint="33"/>
      </w:tcPr>
    </w:tblStylePr>
    <w:tblStylePr w:type="band1Vert">
      <w:tblPr/>
      <w:tcPr>
        <w:shd w:val="clear" w:color="auto" w:fill="90A8E4" w:themeFill="accent1" w:themeFillTint="7F"/>
      </w:tcPr>
    </w:tblStylePr>
    <w:tblStylePr w:type="band1Horz">
      <w:tblPr/>
      <w:tcPr>
        <w:tcBorders>
          <w:insideH w:val="single" w:sz="6" w:space="0" w:color="2E58BC" w:themeColor="accent1"/>
          <w:insideV w:val="single" w:sz="6" w:space="0" w:color="2E58BC" w:themeColor="accent1"/>
        </w:tcBorders>
        <w:shd w:val="clear" w:color="auto" w:fill="90A8E4"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2E58BC" w:themeColor="accent1"/>
        <w:left w:val="single" w:sz="8" w:space="0" w:color="2E58BC" w:themeColor="accent1"/>
        <w:bottom w:val="single" w:sz="8" w:space="0" w:color="2E58BC" w:themeColor="accent1"/>
        <w:right w:val="single" w:sz="8" w:space="0" w:color="2E58BC" w:themeColor="accent1"/>
        <w:insideH w:val="single" w:sz="8" w:space="0" w:color="2E58BC" w:themeColor="accent1"/>
        <w:insideV w:val="single" w:sz="8" w:space="0" w:color="2E58BC"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E58BC" w:themeColor="accent1"/>
          <w:left w:val="single" w:sz="8" w:space="0" w:color="2E58BC" w:themeColor="accent1"/>
          <w:bottom w:val="single" w:sz="18" w:space="0" w:color="2E58BC" w:themeColor="accent1"/>
          <w:right w:val="single" w:sz="8" w:space="0" w:color="2E58BC" w:themeColor="accent1"/>
          <w:insideH w:val="nil"/>
          <w:insideV w:val="single" w:sz="8" w:space="0" w:color="2E58BC"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E58BC" w:themeColor="accent1"/>
          <w:left w:val="single" w:sz="8" w:space="0" w:color="2E58BC" w:themeColor="accent1"/>
          <w:bottom w:val="single" w:sz="8" w:space="0" w:color="2E58BC" w:themeColor="accent1"/>
          <w:right w:val="single" w:sz="8" w:space="0" w:color="2E58BC" w:themeColor="accent1"/>
          <w:insideH w:val="nil"/>
          <w:insideV w:val="single" w:sz="8" w:space="0" w:color="2E58BC"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E58BC" w:themeColor="accent1"/>
          <w:left w:val="single" w:sz="8" w:space="0" w:color="2E58BC" w:themeColor="accent1"/>
          <w:bottom w:val="single" w:sz="8" w:space="0" w:color="2E58BC" w:themeColor="accent1"/>
          <w:right w:val="single" w:sz="8" w:space="0" w:color="2E58BC" w:themeColor="accent1"/>
        </w:tcBorders>
      </w:tcPr>
    </w:tblStylePr>
    <w:tblStylePr w:type="band1Vert">
      <w:tblPr/>
      <w:tcPr>
        <w:tcBorders>
          <w:top w:val="single" w:sz="8" w:space="0" w:color="2E58BC" w:themeColor="accent1"/>
          <w:left w:val="single" w:sz="8" w:space="0" w:color="2E58BC" w:themeColor="accent1"/>
          <w:bottom w:val="single" w:sz="8" w:space="0" w:color="2E58BC" w:themeColor="accent1"/>
          <w:right w:val="single" w:sz="8" w:space="0" w:color="2E58BC" w:themeColor="accent1"/>
        </w:tcBorders>
        <w:shd w:val="clear" w:color="auto" w:fill="C8D4F1" w:themeFill="accent1" w:themeFillTint="3F"/>
      </w:tcPr>
    </w:tblStylePr>
    <w:tblStylePr w:type="band1Horz">
      <w:tblPr/>
      <w:tcPr>
        <w:tcBorders>
          <w:top w:val="single" w:sz="8" w:space="0" w:color="2E58BC" w:themeColor="accent1"/>
          <w:left w:val="single" w:sz="8" w:space="0" w:color="2E58BC" w:themeColor="accent1"/>
          <w:bottom w:val="single" w:sz="8" w:space="0" w:color="2E58BC" w:themeColor="accent1"/>
          <w:right w:val="single" w:sz="8" w:space="0" w:color="2E58BC" w:themeColor="accent1"/>
          <w:insideV w:val="single" w:sz="8" w:space="0" w:color="2E58BC" w:themeColor="accent1"/>
        </w:tcBorders>
        <w:shd w:val="clear" w:color="auto" w:fill="C8D4F1" w:themeFill="accent1" w:themeFillTint="3F"/>
      </w:tcPr>
    </w:tblStylePr>
    <w:tblStylePr w:type="band2Horz">
      <w:tblPr/>
      <w:tcPr>
        <w:tcBorders>
          <w:top w:val="single" w:sz="8" w:space="0" w:color="2E58BC" w:themeColor="accent1"/>
          <w:left w:val="single" w:sz="8" w:space="0" w:color="2E58BC" w:themeColor="accent1"/>
          <w:bottom w:val="single" w:sz="8" w:space="0" w:color="2E58BC" w:themeColor="accent1"/>
          <w:right w:val="single" w:sz="8" w:space="0" w:color="2E58BC" w:themeColor="accent1"/>
          <w:insideV w:val="single" w:sz="8" w:space="0" w:color="2E58BC" w:themeColor="accent1"/>
        </w:tcBorders>
      </w:tcPr>
    </w:tblStylePr>
  </w:style>
  <w:style w:type="character" w:styleId="Strong">
    <w:name w:val="Strong"/>
    <w:basedOn w:val="DefaultParagraphFont"/>
    <w:uiPriority w:val="22"/>
    <w:qFormat/>
    <w:rsid w:val="006B1B70"/>
    <w:rPr>
      <w:b/>
      <w:bCs/>
    </w:rPr>
  </w:style>
  <w:style w:type="character" w:customStyle="1" w:styleId="Heading2Char">
    <w:name w:val="Heading 2 Char"/>
    <w:basedOn w:val="DefaultParagraphFont"/>
    <w:link w:val="Heading2"/>
    <w:semiHidden/>
    <w:rsid w:val="00DF139B"/>
    <w:rPr>
      <w:rFonts w:asciiTheme="majorHAnsi" w:eastAsiaTheme="majorEastAsia" w:hAnsiTheme="majorHAnsi" w:cstheme="majorBidi"/>
      <w:color w:val="22418C" w:themeColor="accent1" w:themeShade="BF"/>
      <w:sz w:val="26"/>
      <w:szCs w:val="26"/>
      <w:lang w:eastAsia="ko-KR"/>
    </w:rPr>
  </w:style>
  <w:style w:type="character" w:customStyle="1" w:styleId="Heading3Char">
    <w:name w:val="Heading 3 Char"/>
    <w:basedOn w:val="DefaultParagraphFont"/>
    <w:link w:val="Heading3"/>
    <w:semiHidden/>
    <w:rsid w:val="00DF139B"/>
    <w:rPr>
      <w:rFonts w:asciiTheme="majorHAnsi" w:eastAsiaTheme="majorEastAsia" w:hAnsiTheme="majorHAnsi" w:cstheme="majorBidi"/>
      <w:color w:val="172B5D" w:themeColor="accent1" w:themeShade="7F"/>
      <w:sz w:val="24"/>
      <w:szCs w:val="24"/>
      <w:lang w:eastAsia="ko-KR"/>
    </w:rPr>
  </w:style>
  <w:style w:type="paragraph" w:styleId="NormalWeb">
    <w:name w:val="Normal (Web)"/>
    <w:basedOn w:val="Normal"/>
    <w:uiPriority w:val="99"/>
    <w:unhideWhenUsed/>
    <w:rsid w:val="00DF139B"/>
    <w:pPr>
      <w:spacing w:before="100" w:beforeAutospacing="1" w:after="100" w:afterAutospacing="1"/>
    </w:pPr>
    <w:rPr>
      <w:rFonts w:eastAsia="Times New Roman"/>
      <w:lang w:eastAsia="en-US"/>
    </w:rPr>
  </w:style>
  <w:style w:type="character" w:customStyle="1" w:styleId="Heading4Char">
    <w:name w:val="Heading 4 Char"/>
    <w:basedOn w:val="DefaultParagraphFont"/>
    <w:link w:val="Heading4"/>
    <w:semiHidden/>
    <w:rsid w:val="0055155D"/>
    <w:rPr>
      <w:rFonts w:asciiTheme="majorHAnsi" w:eastAsiaTheme="majorEastAsia" w:hAnsiTheme="majorHAnsi" w:cstheme="majorBidi"/>
      <w:i/>
      <w:iCs/>
      <w:color w:val="22418C" w:themeColor="accent1" w:themeShade="BF"/>
      <w:sz w:val="24"/>
      <w:szCs w:val="24"/>
      <w:lang w:eastAsia="ko-KR"/>
    </w:rPr>
  </w:style>
  <w:style w:type="table" w:styleId="GridTable4-Accent2">
    <w:name w:val="Grid Table 4 Accent 2"/>
    <w:basedOn w:val="TableNormal"/>
    <w:uiPriority w:val="49"/>
    <w:rsid w:val="00A315DA"/>
    <w:tblPr>
      <w:tblStyleRowBandSize w:val="1"/>
      <w:tblStyleColBandSize w:val="1"/>
      <w:tblBorders>
        <w:top w:val="single" w:sz="4" w:space="0" w:color="C1C1C1" w:themeColor="accent2" w:themeTint="99"/>
        <w:left w:val="single" w:sz="4" w:space="0" w:color="C1C1C1" w:themeColor="accent2" w:themeTint="99"/>
        <w:bottom w:val="single" w:sz="4" w:space="0" w:color="C1C1C1" w:themeColor="accent2" w:themeTint="99"/>
        <w:right w:val="single" w:sz="4" w:space="0" w:color="C1C1C1" w:themeColor="accent2" w:themeTint="99"/>
        <w:insideH w:val="single" w:sz="4" w:space="0" w:color="C1C1C1" w:themeColor="accent2" w:themeTint="99"/>
        <w:insideV w:val="single" w:sz="4" w:space="0" w:color="C1C1C1" w:themeColor="accent2" w:themeTint="99"/>
      </w:tblBorders>
    </w:tblPr>
    <w:tblStylePr w:type="firstRow">
      <w:rPr>
        <w:b/>
        <w:bCs/>
        <w:color w:val="FFFFFF" w:themeColor="background1"/>
      </w:rPr>
      <w:tblPr/>
      <w:tcPr>
        <w:tcBorders>
          <w:top w:val="single" w:sz="4" w:space="0" w:color="999999" w:themeColor="accent2"/>
          <w:left w:val="single" w:sz="4" w:space="0" w:color="999999" w:themeColor="accent2"/>
          <w:bottom w:val="single" w:sz="4" w:space="0" w:color="999999" w:themeColor="accent2"/>
          <w:right w:val="single" w:sz="4" w:space="0" w:color="999999" w:themeColor="accent2"/>
          <w:insideH w:val="nil"/>
          <w:insideV w:val="nil"/>
        </w:tcBorders>
        <w:shd w:val="clear" w:color="auto" w:fill="999999" w:themeFill="accent2"/>
      </w:tcPr>
    </w:tblStylePr>
    <w:tblStylePr w:type="lastRow">
      <w:rPr>
        <w:b/>
        <w:bCs/>
      </w:rPr>
      <w:tblPr/>
      <w:tcPr>
        <w:tcBorders>
          <w:top w:val="double" w:sz="4" w:space="0" w:color="999999" w:themeColor="accent2"/>
        </w:tcBorders>
      </w:tcPr>
    </w:tblStylePr>
    <w:tblStylePr w:type="firstCol">
      <w:rPr>
        <w:b/>
        <w:bCs/>
      </w:rPr>
    </w:tblStylePr>
    <w:tblStylePr w:type="lastCol">
      <w:rPr>
        <w:b/>
        <w:bCs/>
      </w:rPr>
    </w:tblStylePr>
    <w:tblStylePr w:type="band1Vert">
      <w:tblPr/>
      <w:tcPr>
        <w:shd w:val="clear" w:color="auto" w:fill="EAEAEA" w:themeFill="accent2" w:themeFillTint="33"/>
      </w:tcPr>
    </w:tblStylePr>
    <w:tblStylePr w:type="band1Horz">
      <w:tblPr/>
      <w:tcPr>
        <w:shd w:val="clear" w:color="auto" w:fill="EAEAEA" w:themeFill="accent2" w:themeFillTint="33"/>
      </w:tcPr>
    </w:tblStylePr>
  </w:style>
  <w:style w:type="table" w:styleId="GridTable4-Accent1">
    <w:name w:val="Grid Table 4 Accent 1"/>
    <w:basedOn w:val="TableNormal"/>
    <w:uiPriority w:val="49"/>
    <w:rsid w:val="00A315DA"/>
    <w:tblPr>
      <w:tblStyleRowBandSize w:val="1"/>
      <w:tblStyleColBandSize w:val="1"/>
      <w:tblBorders>
        <w:top w:val="single" w:sz="4" w:space="0" w:color="7997DE" w:themeColor="accent1" w:themeTint="99"/>
        <w:left w:val="single" w:sz="4" w:space="0" w:color="7997DE" w:themeColor="accent1" w:themeTint="99"/>
        <w:bottom w:val="single" w:sz="4" w:space="0" w:color="7997DE" w:themeColor="accent1" w:themeTint="99"/>
        <w:right w:val="single" w:sz="4" w:space="0" w:color="7997DE" w:themeColor="accent1" w:themeTint="99"/>
        <w:insideH w:val="single" w:sz="4" w:space="0" w:color="7997DE" w:themeColor="accent1" w:themeTint="99"/>
        <w:insideV w:val="single" w:sz="4" w:space="0" w:color="7997DE" w:themeColor="accent1" w:themeTint="99"/>
      </w:tblBorders>
    </w:tblPr>
    <w:tblStylePr w:type="firstRow">
      <w:rPr>
        <w:b/>
        <w:bCs/>
        <w:color w:val="FFFFFF" w:themeColor="background1"/>
      </w:rPr>
      <w:tblPr/>
      <w:tcPr>
        <w:tcBorders>
          <w:top w:val="single" w:sz="4" w:space="0" w:color="2E58BC" w:themeColor="accent1"/>
          <w:left w:val="single" w:sz="4" w:space="0" w:color="2E58BC" w:themeColor="accent1"/>
          <w:bottom w:val="single" w:sz="4" w:space="0" w:color="2E58BC" w:themeColor="accent1"/>
          <w:right w:val="single" w:sz="4" w:space="0" w:color="2E58BC" w:themeColor="accent1"/>
          <w:insideH w:val="nil"/>
          <w:insideV w:val="nil"/>
        </w:tcBorders>
        <w:shd w:val="clear" w:color="auto" w:fill="2E58BC" w:themeFill="accent1"/>
      </w:tcPr>
    </w:tblStylePr>
    <w:tblStylePr w:type="lastRow">
      <w:rPr>
        <w:b/>
        <w:bCs/>
      </w:rPr>
      <w:tblPr/>
      <w:tcPr>
        <w:tcBorders>
          <w:top w:val="double" w:sz="4" w:space="0" w:color="2E58BC" w:themeColor="accent1"/>
        </w:tcBorders>
      </w:tcPr>
    </w:tblStylePr>
    <w:tblStylePr w:type="firstCol">
      <w:rPr>
        <w:b/>
        <w:bCs/>
      </w:rPr>
    </w:tblStylePr>
    <w:tblStylePr w:type="lastCol">
      <w:rPr>
        <w:b/>
        <w:bCs/>
      </w:rPr>
    </w:tblStylePr>
    <w:tblStylePr w:type="band1Vert">
      <w:tblPr/>
      <w:tcPr>
        <w:shd w:val="clear" w:color="auto" w:fill="D2DCF4" w:themeFill="accent1" w:themeFillTint="33"/>
      </w:tcPr>
    </w:tblStylePr>
    <w:tblStylePr w:type="band1Horz">
      <w:tblPr/>
      <w:tcPr>
        <w:shd w:val="clear" w:color="auto" w:fill="D2DCF4" w:themeFill="accent1" w:themeFillTint="33"/>
      </w:tcPr>
    </w:tblStylePr>
  </w:style>
  <w:style w:type="character" w:styleId="Emphasis">
    <w:name w:val="Emphasis"/>
    <w:basedOn w:val="DefaultParagraphFont"/>
    <w:uiPriority w:val="20"/>
    <w:qFormat/>
    <w:rsid w:val="00A315DA"/>
    <w:rPr>
      <w:i/>
      <w:iCs/>
    </w:rPr>
  </w:style>
  <w:style w:type="character" w:styleId="FollowedHyperlink">
    <w:name w:val="FollowedHyperlink"/>
    <w:basedOn w:val="DefaultParagraphFont"/>
    <w:rsid w:val="00A315DA"/>
    <w:rPr>
      <w:color w:val="800080" w:themeColor="followedHyperlink"/>
      <w:u w:val="single"/>
    </w:rPr>
  </w:style>
  <w:style w:type="paragraph" w:styleId="TOCHeading">
    <w:name w:val="TOC Heading"/>
    <w:basedOn w:val="Heading1"/>
    <w:next w:val="Normal"/>
    <w:uiPriority w:val="39"/>
    <w:unhideWhenUsed/>
    <w:qFormat/>
    <w:rsid w:val="00907A0B"/>
    <w:pPr>
      <w:keepLines/>
      <w:spacing w:after="0" w:line="259" w:lineRule="auto"/>
      <w:outlineLvl w:val="9"/>
    </w:pPr>
    <w:rPr>
      <w:rFonts w:asciiTheme="majorHAnsi" w:eastAsiaTheme="majorEastAsia" w:hAnsiTheme="majorHAnsi" w:cstheme="majorBidi"/>
      <w:b w:val="0"/>
      <w:bCs w:val="0"/>
      <w:color w:val="22418C" w:themeColor="accent1" w:themeShade="BF"/>
      <w:ker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ieeexplore.ieee.org/document/9086170?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ritwikchowdhury.wordpress.com/wp-content/uploads/2017/12/power_system_analysis_john_grainger_1st.pdf" TargetMode="Externa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2E58BC"/>
      </a:accent1>
      <a:accent2>
        <a:srgbClr val="999999"/>
      </a:accent2>
      <a:accent3>
        <a:srgbClr val="6699CC"/>
      </a:accent3>
      <a:accent4>
        <a:srgbClr val="808080"/>
      </a:accent4>
      <a:accent5>
        <a:srgbClr val="663333"/>
      </a:accent5>
      <a:accent6>
        <a:srgbClr val="66666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BE4B8-B3A7-41BD-987B-E9739A41D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124</TotalTime>
  <Pages>12</Pages>
  <Words>2831</Words>
  <Characters>16140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18934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Acer</dc:creator>
  <cp:lastModifiedBy>زياد حمدي محمد البهنساوي</cp:lastModifiedBy>
  <cp:revision>9</cp:revision>
  <cp:lastPrinted>2025-12-23T04:21:00Z</cp:lastPrinted>
  <dcterms:created xsi:type="dcterms:W3CDTF">2025-12-23T04:18:00Z</dcterms:created>
  <dcterms:modified xsi:type="dcterms:W3CDTF">2025-12-23T21:03:00Z</dcterms:modified>
</cp:coreProperties>
</file>